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DB" w:rsidRPr="00C354C8" w:rsidRDefault="00A869F0" w:rsidP="00A86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БАЕВСКИЙ </w:t>
      </w:r>
      <w:r w:rsidR="006C08DB" w:rsidRPr="00C354C8">
        <w:rPr>
          <w:b/>
          <w:sz w:val="28"/>
          <w:szCs w:val="28"/>
        </w:rPr>
        <w:t>СЕЛЬСКИЙ СОВЕТ НАРОДНЫХ ДЕПУТАТОВ</w:t>
      </w:r>
    </w:p>
    <w:p w:rsidR="006C08DB" w:rsidRDefault="006C08DB" w:rsidP="00A869F0">
      <w:pPr>
        <w:jc w:val="center"/>
        <w:rPr>
          <w:b/>
          <w:sz w:val="28"/>
          <w:szCs w:val="28"/>
        </w:rPr>
      </w:pPr>
      <w:r w:rsidRPr="00C354C8">
        <w:rPr>
          <w:b/>
          <w:sz w:val="28"/>
          <w:szCs w:val="28"/>
        </w:rPr>
        <w:t>БАЕВСКОГО РАЙОНА АЛТАЙСКОГО КРАЯ</w:t>
      </w:r>
    </w:p>
    <w:p w:rsidR="006C08DB" w:rsidRDefault="006C08DB" w:rsidP="006C08DB">
      <w:pPr>
        <w:jc w:val="center"/>
        <w:rPr>
          <w:b/>
          <w:sz w:val="28"/>
          <w:szCs w:val="28"/>
        </w:rPr>
      </w:pPr>
    </w:p>
    <w:p w:rsidR="006C08DB" w:rsidRPr="00A869F0" w:rsidRDefault="006C08DB" w:rsidP="006C08DB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A869F0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6C08DB" w:rsidRDefault="006C08DB" w:rsidP="006C08DB">
      <w:pPr>
        <w:rPr>
          <w:rFonts w:ascii="Arial" w:hAnsi="Arial" w:cs="Arial"/>
          <w:sz w:val="28"/>
          <w:szCs w:val="28"/>
          <w:u w:val="single"/>
        </w:rPr>
      </w:pPr>
    </w:p>
    <w:p w:rsidR="006C08DB" w:rsidRPr="00A869F0" w:rsidRDefault="0085271A" w:rsidP="006C08DB">
      <w:pPr>
        <w:rPr>
          <w:sz w:val="28"/>
          <w:szCs w:val="28"/>
        </w:rPr>
      </w:pPr>
      <w:r>
        <w:rPr>
          <w:sz w:val="28"/>
          <w:szCs w:val="28"/>
          <w:u w:val="thick"/>
        </w:rPr>
        <w:t>25</w:t>
      </w:r>
      <w:r w:rsidR="006C08DB" w:rsidRPr="00A869F0">
        <w:rPr>
          <w:sz w:val="28"/>
          <w:szCs w:val="28"/>
          <w:u w:val="thick"/>
        </w:rPr>
        <w:t>.</w:t>
      </w:r>
      <w:r>
        <w:rPr>
          <w:sz w:val="28"/>
          <w:szCs w:val="28"/>
          <w:u w:val="thick"/>
        </w:rPr>
        <w:t>09</w:t>
      </w:r>
      <w:r w:rsidR="006C08DB" w:rsidRPr="00A869F0">
        <w:rPr>
          <w:sz w:val="28"/>
          <w:szCs w:val="28"/>
          <w:u w:val="thick"/>
        </w:rPr>
        <w:t>.202</w:t>
      </w:r>
      <w:r w:rsidR="00A869F0">
        <w:rPr>
          <w:sz w:val="28"/>
          <w:szCs w:val="28"/>
          <w:u w:val="thick"/>
        </w:rPr>
        <w:t>4</w:t>
      </w:r>
      <w:r w:rsidR="006C08DB" w:rsidRPr="00A869F0">
        <w:rPr>
          <w:sz w:val="28"/>
          <w:szCs w:val="28"/>
        </w:rPr>
        <w:t xml:space="preserve">                                                                                            </w:t>
      </w:r>
      <w:r w:rsidR="00A869F0">
        <w:rPr>
          <w:sz w:val="28"/>
          <w:szCs w:val="28"/>
        </w:rPr>
        <w:t xml:space="preserve">            </w:t>
      </w:r>
      <w:r w:rsidR="006C08DB" w:rsidRPr="00A869F0">
        <w:rPr>
          <w:sz w:val="28"/>
          <w:szCs w:val="28"/>
          <w:u w:val="thick"/>
        </w:rPr>
        <w:t xml:space="preserve">№ </w:t>
      </w:r>
      <w:r>
        <w:rPr>
          <w:sz w:val="28"/>
          <w:szCs w:val="28"/>
          <w:u w:val="thick"/>
        </w:rPr>
        <w:t>16</w:t>
      </w:r>
    </w:p>
    <w:p w:rsidR="006C08DB" w:rsidRDefault="006C08DB" w:rsidP="006C08DB">
      <w:pPr>
        <w:jc w:val="center"/>
        <w:rPr>
          <w:rFonts w:ascii="Arial" w:hAnsi="Arial" w:cs="Arial"/>
          <w:b/>
          <w:sz w:val="18"/>
          <w:szCs w:val="18"/>
        </w:rPr>
      </w:pPr>
      <w:r w:rsidRPr="00A869F0">
        <w:rPr>
          <w:rFonts w:ascii="Arial" w:hAnsi="Arial" w:cs="Arial"/>
          <w:b/>
          <w:sz w:val="18"/>
          <w:szCs w:val="18"/>
        </w:rPr>
        <w:t xml:space="preserve">с. </w:t>
      </w:r>
      <w:r w:rsidR="00A869F0" w:rsidRPr="00A869F0">
        <w:rPr>
          <w:rFonts w:ascii="Arial" w:hAnsi="Arial" w:cs="Arial"/>
          <w:b/>
          <w:sz w:val="18"/>
          <w:szCs w:val="18"/>
        </w:rPr>
        <w:t>Баево</w:t>
      </w:r>
    </w:p>
    <w:p w:rsidR="00A869F0" w:rsidRPr="00A869F0" w:rsidRDefault="00A869F0" w:rsidP="006C08DB">
      <w:pPr>
        <w:jc w:val="center"/>
        <w:rPr>
          <w:rFonts w:ascii="Arial" w:hAnsi="Arial" w:cs="Arial"/>
          <w:b/>
          <w:sz w:val="18"/>
          <w:szCs w:val="18"/>
        </w:rPr>
      </w:pPr>
    </w:p>
    <w:p w:rsidR="006C08DB" w:rsidRPr="00175237" w:rsidRDefault="009277F6" w:rsidP="00175237">
      <w:pPr>
        <w:spacing w:line="240" w:lineRule="exact"/>
        <w:ind w:right="4678"/>
        <w:jc w:val="both"/>
        <w:outlineLvl w:val="0"/>
        <w:rPr>
          <w:sz w:val="28"/>
        </w:rPr>
      </w:pPr>
      <w:r>
        <w:rPr>
          <w:sz w:val="28"/>
          <w:szCs w:val="28"/>
        </w:rPr>
        <w:t>«</w:t>
      </w:r>
      <w:r w:rsidR="00175237" w:rsidRPr="006E7148">
        <w:rPr>
          <w:sz w:val="28"/>
        </w:rPr>
        <w:t xml:space="preserve">Об утверждении Положения о </w:t>
      </w:r>
      <w:bookmarkStart w:id="0" w:name="_Hlk73706793"/>
      <w:r w:rsidR="00175237" w:rsidRPr="006E7148">
        <w:rPr>
          <w:sz w:val="28"/>
        </w:rPr>
        <w:t>м</w:t>
      </w:r>
      <w:r w:rsidR="00175237" w:rsidRPr="006E7148">
        <w:rPr>
          <w:sz w:val="28"/>
        </w:rPr>
        <w:t>у</w:t>
      </w:r>
      <w:r w:rsidR="00175237" w:rsidRPr="006E7148">
        <w:rPr>
          <w:sz w:val="28"/>
        </w:rPr>
        <w:t>ниципальном</w:t>
      </w:r>
      <w:r w:rsidR="00175237">
        <w:rPr>
          <w:sz w:val="28"/>
        </w:rPr>
        <w:t xml:space="preserve"> </w:t>
      </w:r>
      <w:r w:rsidR="00175237" w:rsidRPr="006E7148">
        <w:rPr>
          <w:sz w:val="28"/>
        </w:rPr>
        <w:t xml:space="preserve">контроле </w:t>
      </w:r>
      <w:bookmarkEnd w:id="0"/>
      <w:r w:rsidR="00175237" w:rsidRPr="006E7148">
        <w:rPr>
          <w:sz w:val="28"/>
        </w:rPr>
        <w:t>в сфере бл</w:t>
      </w:r>
      <w:r w:rsidR="00175237" w:rsidRPr="006E7148">
        <w:rPr>
          <w:sz w:val="28"/>
        </w:rPr>
        <w:t>а</w:t>
      </w:r>
      <w:r w:rsidR="00175237" w:rsidRPr="006E7148">
        <w:rPr>
          <w:sz w:val="28"/>
        </w:rPr>
        <w:t>гоустройства</w:t>
      </w:r>
      <w:r w:rsidR="00175237">
        <w:rPr>
          <w:sz w:val="28"/>
        </w:rPr>
        <w:t xml:space="preserve"> в муниципальном обр</w:t>
      </w:r>
      <w:r w:rsidR="00175237">
        <w:rPr>
          <w:sz w:val="28"/>
        </w:rPr>
        <w:t>а</w:t>
      </w:r>
      <w:r w:rsidR="00175237">
        <w:rPr>
          <w:sz w:val="28"/>
        </w:rPr>
        <w:t>зовании Баевский сельсовет Баевск</w:t>
      </w:r>
      <w:r w:rsidR="00175237">
        <w:rPr>
          <w:sz w:val="28"/>
        </w:rPr>
        <w:t>о</w:t>
      </w:r>
      <w:r w:rsidR="00175237">
        <w:rPr>
          <w:sz w:val="28"/>
        </w:rPr>
        <w:t>го района Алтайского края</w:t>
      </w:r>
      <w:r>
        <w:rPr>
          <w:sz w:val="28"/>
          <w:szCs w:val="28"/>
        </w:rPr>
        <w:t>»</w:t>
      </w:r>
    </w:p>
    <w:p w:rsidR="006C08DB" w:rsidRPr="00DE7C99" w:rsidRDefault="006C08DB" w:rsidP="006C08DB">
      <w:pPr>
        <w:outlineLvl w:val="0"/>
        <w:rPr>
          <w:strike/>
          <w:sz w:val="28"/>
          <w:szCs w:val="28"/>
        </w:rPr>
      </w:pPr>
    </w:p>
    <w:p w:rsidR="006C08DB" w:rsidRPr="005F5A0B" w:rsidRDefault="00175237" w:rsidP="006C08DB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175237">
        <w:rPr>
          <w:sz w:val="28"/>
          <w:szCs w:val="28"/>
        </w:rPr>
        <w:t xml:space="preserve">Федеральным </w:t>
      </w:r>
      <w:hyperlink r:id="rId7" w:history="1">
        <w:r w:rsidRPr="00175237">
          <w:rPr>
            <w:rStyle w:val="af0"/>
            <w:color w:val="auto"/>
            <w:sz w:val="28"/>
            <w:szCs w:val="28"/>
            <w:u w:val="none"/>
          </w:rPr>
          <w:t>закон</w:t>
        </w:r>
      </w:hyperlink>
      <w:r w:rsidRPr="00175237">
        <w:rPr>
          <w:sz w:val="28"/>
          <w:szCs w:val="28"/>
        </w:rPr>
        <w:t>ом от</w:t>
      </w:r>
      <w:r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в</w:t>
      </w:r>
      <w:r>
        <w:rPr>
          <w:sz w:val="28"/>
        </w:rPr>
        <w:t xml:space="preserve"> целях реализации Федерального закона от 31.07.2020                      № 248-ФЗ «О государственном контроле (надзоре) и муниципальном контроле в Российской Федерации», </w:t>
      </w:r>
      <w:r w:rsidRPr="007E2B23">
        <w:rPr>
          <w:sz w:val="28"/>
          <w:szCs w:val="28"/>
        </w:rPr>
        <w:t>с  Уставом муниципального образования Баевский сельсовет Баевского района Алтайского края</w:t>
      </w:r>
      <w:r w:rsidR="006C08DB" w:rsidRPr="00452C8C">
        <w:rPr>
          <w:sz w:val="28"/>
          <w:szCs w:val="28"/>
        </w:rPr>
        <w:t xml:space="preserve">, </w:t>
      </w:r>
      <w:r w:rsidR="00A869F0">
        <w:rPr>
          <w:sz w:val="28"/>
          <w:szCs w:val="28"/>
        </w:rPr>
        <w:t xml:space="preserve">Баевский </w:t>
      </w:r>
      <w:r w:rsidR="006C08DB">
        <w:rPr>
          <w:sz w:val="28"/>
          <w:szCs w:val="28"/>
        </w:rPr>
        <w:t xml:space="preserve">сельский Совет народных депутатов </w:t>
      </w:r>
      <w:r w:rsidR="00A869F0" w:rsidRPr="00A869F0">
        <w:rPr>
          <w:spacing w:val="40"/>
          <w:sz w:val="28"/>
          <w:szCs w:val="28"/>
          <w:lang w:eastAsia="zh-CN"/>
        </w:rPr>
        <w:t>решил</w:t>
      </w:r>
      <w:r w:rsidR="006C08DB" w:rsidRPr="005F5A0B">
        <w:rPr>
          <w:sz w:val="28"/>
          <w:szCs w:val="28"/>
          <w:lang w:eastAsia="zh-CN"/>
        </w:rPr>
        <w:t>:</w:t>
      </w:r>
      <w:proofErr w:type="gramEnd"/>
    </w:p>
    <w:p w:rsidR="006C08DB" w:rsidRPr="00453220" w:rsidRDefault="00A869F0" w:rsidP="00593784">
      <w:pPr>
        <w:pStyle w:val="ConsPlusNormal"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4FF1">
        <w:rPr>
          <w:rFonts w:ascii="Times New Roman" w:hAnsi="Times New Roman" w:cs="Times New Roman"/>
          <w:sz w:val="28"/>
          <w:szCs w:val="28"/>
        </w:rPr>
        <w:t>Утвердить</w:t>
      </w:r>
      <w:r w:rsidR="006C08DB" w:rsidRPr="00DE7C99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175237" w:rsidRPr="006E7148">
        <w:rPr>
          <w:rFonts w:ascii="Times New Roman" w:hAnsi="Times New Roman"/>
          <w:sz w:val="28"/>
        </w:rPr>
        <w:t>о муниципальном</w:t>
      </w:r>
      <w:r w:rsidR="00175237">
        <w:rPr>
          <w:rFonts w:ascii="Times New Roman" w:hAnsi="Times New Roman"/>
          <w:sz w:val="28"/>
        </w:rPr>
        <w:t xml:space="preserve"> </w:t>
      </w:r>
      <w:r w:rsidR="00175237" w:rsidRPr="006E7148">
        <w:rPr>
          <w:rFonts w:ascii="Times New Roman" w:hAnsi="Times New Roman"/>
          <w:sz w:val="28"/>
        </w:rPr>
        <w:t xml:space="preserve">контроле в сфере </w:t>
      </w:r>
      <w:r w:rsidR="00175237" w:rsidRPr="00175237">
        <w:rPr>
          <w:rFonts w:ascii="Times New Roman" w:hAnsi="Times New Roman" w:cs="Times New Roman"/>
          <w:sz w:val="28"/>
        </w:rPr>
        <w:t>благоу</w:t>
      </w:r>
      <w:r w:rsidR="00175237" w:rsidRPr="00175237">
        <w:rPr>
          <w:rFonts w:ascii="Times New Roman" w:hAnsi="Times New Roman" w:cs="Times New Roman"/>
          <w:sz w:val="28"/>
        </w:rPr>
        <w:t>с</w:t>
      </w:r>
      <w:r w:rsidR="00175237" w:rsidRPr="00175237">
        <w:rPr>
          <w:rFonts w:ascii="Times New Roman" w:hAnsi="Times New Roman" w:cs="Times New Roman"/>
          <w:sz w:val="28"/>
        </w:rPr>
        <w:t>тройства в муниципальном</w:t>
      </w:r>
      <w:r w:rsidR="00175237">
        <w:rPr>
          <w:sz w:val="28"/>
        </w:rPr>
        <w:t xml:space="preserve"> </w:t>
      </w:r>
      <w:r w:rsidR="00175237" w:rsidRPr="00175237">
        <w:rPr>
          <w:rFonts w:ascii="Times New Roman" w:hAnsi="Times New Roman" w:cs="Times New Roman"/>
          <w:sz w:val="28"/>
        </w:rPr>
        <w:t>образовании</w:t>
      </w:r>
      <w:r w:rsidR="00175237">
        <w:rPr>
          <w:sz w:val="28"/>
        </w:rPr>
        <w:t xml:space="preserve"> </w:t>
      </w:r>
      <w:r w:rsidR="00175237">
        <w:rPr>
          <w:rFonts w:ascii="Times New Roman" w:hAnsi="Times New Roman"/>
          <w:sz w:val="28"/>
        </w:rPr>
        <w:t>Баевский сельсовет Баевского</w:t>
      </w:r>
      <w:r w:rsidR="00175237">
        <w:rPr>
          <w:sz w:val="28"/>
        </w:rPr>
        <w:t xml:space="preserve"> </w:t>
      </w:r>
      <w:r w:rsidR="00175237">
        <w:rPr>
          <w:rFonts w:ascii="Times New Roman" w:hAnsi="Times New Roman"/>
          <w:sz w:val="28"/>
        </w:rPr>
        <w:t>ра</w:t>
      </w:r>
      <w:r w:rsidR="00175237">
        <w:rPr>
          <w:rFonts w:ascii="Times New Roman" w:hAnsi="Times New Roman"/>
          <w:sz w:val="28"/>
        </w:rPr>
        <w:t>й</w:t>
      </w:r>
      <w:r w:rsidR="00175237">
        <w:rPr>
          <w:rFonts w:ascii="Times New Roman" w:hAnsi="Times New Roman"/>
          <w:sz w:val="28"/>
        </w:rPr>
        <w:t>она Алтайского края</w:t>
      </w:r>
      <w:r w:rsidR="00453220" w:rsidRPr="00453220">
        <w:rPr>
          <w:rFonts w:ascii="Times New Roman" w:hAnsi="Times New Roman" w:cs="Times New Roman"/>
          <w:sz w:val="28"/>
          <w:szCs w:val="28"/>
        </w:rPr>
        <w:t>;</w:t>
      </w:r>
    </w:p>
    <w:p w:rsidR="00453220" w:rsidRPr="00453220" w:rsidRDefault="00453220" w:rsidP="00453220">
      <w:pPr>
        <w:ind w:firstLine="709"/>
        <w:outlineLvl w:val="0"/>
        <w:rPr>
          <w:sz w:val="28"/>
        </w:rPr>
      </w:pPr>
      <w:r>
        <w:rPr>
          <w:sz w:val="28"/>
          <w:szCs w:val="28"/>
        </w:rPr>
        <w:t>2. Признать утратившим силу решение Баевского сельского Совета народных депутатов от 26.11.2021 №19 «</w:t>
      </w:r>
      <w:r w:rsidRPr="006E7148">
        <w:rPr>
          <w:sz w:val="28"/>
        </w:rPr>
        <w:t>Об утверждении Положения о м</w:t>
      </w:r>
      <w:r w:rsidRPr="006E7148">
        <w:rPr>
          <w:sz w:val="28"/>
        </w:rPr>
        <w:t>у</w:t>
      </w:r>
      <w:r w:rsidRPr="006E7148">
        <w:rPr>
          <w:sz w:val="28"/>
        </w:rPr>
        <w:t>ниципальном</w:t>
      </w:r>
      <w:r>
        <w:rPr>
          <w:sz w:val="28"/>
        </w:rPr>
        <w:t xml:space="preserve"> </w:t>
      </w:r>
      <w:r w:rsidRPr="006E7148">
        <w:rPr>
          <w:sz w:val="28"/>
        </w:rPr>
        <w:t>контроле в сфере благоустройства</w:t>
      </w:r>
      <w:r>
        <w:rPr>
          <w:sz w:val="28"/>
        </w:rPr>
        <w:t xml:space="preserve"> в муниципальном образ</w:t>
      </w:r>
      <w:r>
        <w:rPr>
          <w:sz w:val="28"/>
        </w:rPr>
        <w:t>о</w:t>
      </w:r>
      <w:r>
        <w:rPr>
          <w:sz w:val="28"/>
        </w:rPr>
        <w:t>вании Баевский сельсовет Баевского района Алтайского края</w:t>
      </w:r>
      <w:r>
        <w:rPr>
          <w:sz w:val="28"/>
          <w:szCs w:val="28"/>
        </w:rPr>
        <w:t>»</w:t>
      </w:r>
      <w:r w:rsidRPr="00453220">
        <w:rPr>
          <w:sz w:val="28"/>
          <w:szCs w:val="28"/>
        </w:rPr>
        <w:t>;</w:t>
      </w:r>
    </w:p>
    <w:p w:rsidR="006C08DB" w:rsidRPr="00453220" w:rsidRDefault="00593784" w:rsidP="00A869F0">
      <w:pPr>
        <w:pStyle w:val="ConsPlusNormal"/>
        <w:tabs>
          <w:tab w:val="left" w:pos="1134"/>
        </w:tabs>
        <w:autoSpaceDE/>
        <w:autoSpaceDN/>
        <w:adjustRightInd/>
        <w:ind w:left="709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9F0">
        <w:rPr>
          <w:rFonts w:ascii="Times New Roman" w:hAnsi="Times New Roman" w:cs="Times New Roman"/>
          <w:sz w:val="28"/>
          <w:szCs w:val="28"/>
        </w:rPr>
        <w:t xml:space="preserve">. </w:t>
      </w:r>
      <w:r w:rsidR="006C08DB" w:rsidRPr="00DE7C99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</w:t>
      </w:r>
      <w:r w:rsidR="00453220" w:rsidRPr="00453220">
        <w:rPr>
          <w:sz w:val="28"/>
          <w:szCs w:val="28"/>
        </w:rPr>
        <w:t>;</w:t>
      </w:r>
    </w:p>
    <w:p w:rsidR="00175237" w:rsidRPr="00453220" w:rsidRDefault="00593784" w:rsidP="00175237">
      <w:pPr>
        <w:tabs>
          <w:tab w:val="left" w:pos="2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5237">
        <w:rPr>
          <w:sz w:val="28"/>
          <w:szCs w:val="28"/>
        </w:rPr>
        <w:t xml:space="preserve">. </w:t>
      </w:r>
      <w:proofErr w:type="gramStart"/>
      <w:r w:rsidR="00175237" w:rsidRPr="00D978C6">
        <w:rPr>
          <w:sz w:val="28"/>
          <w:szCs w:val="28"/>
        </w:rPr>
        <w:t>Контроль за</w:t>
      </w:r>
      <w:proofErr w:type="gramEnd"/>
      <w:r w:rsidR="00175237" w:rsidRPr="00D978C6">
        <w:rPr>
          <w:sz w:val="28"/>
          <w:szCs w:val="28"/>
        </w:rPr>
        <w:t xml:space="preserve"> исполнением настоящего решения возложить на пост</w:t>
      </w:r>
      <w:r w:rsidR="00175237" w:rsidRPr="00D978C6">
        <w:rPr>
          <w:sz w:val="28"/>
          <w:szCs w:val="28"/>
        </w:rPr>
        <w:t>о</w:t>
      </w:r>
      <w:r w:rsidR="00175237" w:rsidRPr="00D978C6">
        <w:rPr>
          <w:sz w:val="28"/>
          <w:szCs w:val="28"/>
        </w:rPr>
        <w:t>янную комиссию сельского Совета народных депутатов  по бюджетной, н</w:t>
      </w:r>
      <w:r w:rsidR="00175237" w:rsidRPr="00D978C6">
        <w:rPr>
          <w:sz w:val="28"/>
          <w:szCs w:val="28"/>
        </w:rPr>
        <w:t>а</w:t>
      </w:r>
      <w:r w:rsidR="00175237" w:rsidRPr="00D978C6">
        <w:rPr>
          <w:sz w:val="28"/>
          <w:szCs w:val="28"/>
        </w:rPr>
        <w:t>логовой политике, планово-эконо</w:t>
      </w:r>
      <w:r w:rsidR="00453220">
        <w:rPr>
          <w:sz w:val="28"/>
          <w:szCs w:val="28"/>
        </w:rPr>
        <w:t>мическим и социальным  вопросам</w:t>
      </w:r>
      <w:r w:rsidR="00453220" w:rsidRPr="00453220">
        <w:rPr>
          <w:sz w:val="28"/>
          <w:szCs w:val="28"/>
        </w:rPr>
        <w:t>;</w:t>
      </w:r>
    </w:p>
    <w:p w:rsidR="00175237" w:rsidRPr="00D77DA3" w:rsidRDefault="00593784" w:rsidP="0017523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5237" w:rsidRPr="00D353B6">
        <w:rPr>
          <w:sz w:val="28"/>
          <w:szCs w:val="28"/>
        </w:rPr>
        <w:t xml:space="preserve">. Настоящее решение вступает в силу со дня его официального </w:t>
      </w:r>
      <w:r w:rsidR="00175237" w:rsidRPr="00D77DA3">
        <w:rPr>
          <w:iCs/>
          <w:sz w:val="28"/>
          <w:szCs w:val="28"/>
        </w:rPr>
        <w:t>обн</w:t>
      </w:r>
      <w:r w:rsidR="00175237" w:rsidRPr="00D77DA3">
        <w:rPr>
          <w:iCs/>
          <w:sz w:val="28"/>
          <w:szCs w:val="28"/>
        </w:rPr>
        <w:t>а</w:t>
      </w:r>
      <w:r w:rsidR="00175237" w:rsidRPr="00D77DA3">
        <w:rPr>
          <w:iCs/>
          <w:sz w:val="28"/>
          <w:szCs w:val="28"/>
        </w:rPr>
        <w:t>родования</w:t>
      </w:r>
      <w:r w:rsidR="00175237" w:rsidRPr="00D77DA3">
        <w:rPr>
          <w:sz w:val="28"/>
          <w:szCs w:val="28"/>
        </w:rPr>
        <w:t>.</w:t>
      </w:r>
    </w:p>
    <w:p w:rsidR="00175237" w:rsidRDefault="00175237" w:rsidP="00175237">
      <w:pPr>
        <w:autoSpaceDE w:val="0"/>
        <w:jc w:val="both"/>
        <w:rPr>
          <w:sz w:val="28"/>
          <w:szCs w:val="28"/>
        </w:rPr>
      </w:pPr>
    </w:p>
    <w:p w:rsidR="004D5B2B" w:rsidRDefault="004D5B2B" w:rsidP="004D5B2B">
      <w:pPr>
        <w:autoSpaceDE w:val="0"/>
        <w:ind w:firstLine="709"/>
        <w:rPr>
          <w:color w:val="000000"/>
          <w:sz w:val="28"/>
          <w:szCs w:val="28"/>
        </w:rPr>
      </w:pPr>
    </w:p>
    <w:p w:rsidR="004D5B2B" w:rsidRDefault="004D5B2B" w:rsidP="004D5B2B">
      <w:pPr>
        <w:autoSpaceDE w:val="0"/>
        <w:ind w:firstLine="709"/>
        <w:rPr>
          <w:sz w:val="28"/>
          <w:szCs w:val="28"/>
        </w:rPr>
      </w:pPr>
    </w:p>
    <w:p w:rsidR="009C36E9" w:rsidRDefault="009C36E9" w:rsidP="009C36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</w:t>
      </w:r>
    </w:p>
    <w:p w:rsidR="009C36E9" w:rsidRDefault="009C36E9" w:rsidP="009C36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</w:t>
      </w:r>
      <w:r w:rsidR="0017523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Е. В. Баранова</w:t>
      </w:r>
    </w:p>
    <w:p w:rsidR="00177020" w:rsidRDefault="006C08DB" w:rsidP="00177020">
      <w:pPr>
        <w:widowControl w:val="0"/>
        <w:autoSpaceDE w:val="0"/>
        <w:autoSpaceDN w:val="0"/>
        <w:adjustRightInd w:val="0"/>
        <w:ind w:left="5529" w:right="-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77020">
        <w:rPr>
          <w:b/>
          <w:sz w:val="28"/>
          <w:szCs w:val="28"/>
        </w:rPr>
        <w:lastRenderedPageBreak/>
        <w:t>УТВЕРЖДЕНО</w:t>
      </w:r>
    </w:p>
    <w:p w:rsidR="00177020" w:rsidRDefault="00177020" w:rsidP="00177020">
      <w:pPr>
        <w:autoSpaceDE w:val="0"/>
        <w:autoSpaceDN w:val="0"/>
        <w:adjustRightInd w:val="0"/>
        <w:ind w:left="5529" w:right="-1"/>
        <w:rPr>
          <w:sz w:val="28"/>
          <w:szCs w:val="28"/>
        </w:rPr>
      </w:pPr>
      <w:r>
        <w:rPr>
          <w:sz w:val="28"/>
          <w:szCs w:val="28"/>
        </w:rPr>
        <w:t>решением Совета народных депутатов Баевского района</w:t>
      </w:r>
    </w:p>
    <w:p w:rsidR="00177020" w:rsidRDefault="0085271A" w:rsidP="00177020">
      <w:pPr>
        <w:autoSpaceDE w:val="0"/>
        <w:autoSpaceDN w:val="0"/>
        <w:adjustRightInd w:val="0"/>
        <w:ind w:left="5529" w:right="-1"/>
        <w:rPr>
          <w:sz w:val="28"/>
          <w:szCs w:val="28"/>
        </w:rPr>
      </w:pPr>
      <w:r>
        <w:rPr>
          <w:sz w:val="28"/>
          <w:szCs w:val="28"/>
        </w:rPr>
        <w:t>от  25.09.2024 г. № 16</w:t>
      </w:r>
    </w:p>
    <w:p w:rsidR="00177020" w:rsidRDefault="00177020" w:rsidP="00177020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6C08DB" w:rsidRPr="004B7DAB" w:rsidRDefault="006C08DB" w:rsidP="00177020">
      <w:pPr>
        <w:ind w:left="5103"/>
        <w:rPr>
          <w:rFonts w:cs="Arial"/>
          <w:b/>
          <w:bCs/>
          <w:sz w:val="28"/>
          <w:szCs w:val="28"/>
        </w:rPr>
      </w:pPr>
    </w:p>
    <w:p w:rsidR="006C08DB" w:rsidRDefault="006C08DB" w:rsidP="006C08DB">
      <w:pPr>
        <w:pStyle w:val="ConsPlusTitle"/>
        <w:spacing w:line="240" w:lineRule="exact"/>
        <w:jc w:val="center"/>
        <w:rPr>
          <w:rFonts w:cs="Arial"/>
          <w:b w:val="0"/>
          <w:bCs w:val="0"/>
          <w:sz w:val="28"/>
          <w:szCs w:val="28"/>
        </w:rPr>
      </w:pPr>
    </w:p>
    <w:p w:rsidR="006C08DB" w:rsidRPr="00617162" w:rsidRDefault="00617162" w:rsidP="006C08DB">
      <w:pPr>
        <w:pStyle w:val="ConsPlusTitle"/>
        <w:spacing w:line="240" w:lineRule="exact"/>
        <w:jc w:val="center"/>
      </w:pPr>
      <w:r w:rsidRPr="00617162">
        <w:t>ПОЛОЖЕНИЕ</w:t>
      </w:r>
    </w:p>
    <w:p w:rsidR="006C08DB" w:rsidRPr="00617162" w:rsidRDefault="00617162" w:rsidP="006C08DB">
      <w:pPr>
        <w:shd w:val="clear" w:color="auto" w:fill="FFFFFF"/>
        <w:jc w:val="center"/>
        <w:textAlignment w:val="baseline"/>
        <w:rPr>
          <w:b/>
          <w:spacing w:val="2"/>
        </w:rPr>
      </w:pPr>
      <w:r w:rsidRPr="00617162">
        <w:rPr>
          <w:b/>
        </w:rPr>
        <w:t xml:space="preserve">О МУНИЦИПАЛЬНОМ КОНТРОЛЕ </w:t>
      </w:r>
      <w:r w:rsidR="00175237">
        <w:rPr>
          <w:b/>
          <w:spacing w:val="2"/>
        </w:rPr>
        <w:t>В СФЕРЕ БЛАГОУСТРОЙСТВА</w:t>
      </w:r>
    </w:p>
    <w:p w:rsidR="006C08DB" w:rsidRPr="00617162" w:rsidRDefault="00617162" w:rsidP="006C08DB">
      <w:pPr>
        <w:pStyle w:val="ConsPlusTitle"/>
        <w:jc w:val="center"/>
      </w:pPr>
      <w:r w:rsidRPr="00617162">
        <w:t>В МУНИЦИПАЛЬНОМ ОБРАЗОВАНИИ БАЕВСКИЙ СЕЛЬСОВЕТ</w:t>
      </w:r>
    </w:p>
    <w:p w:rsidR="006C08DB" w:rsidRPr="00617162" w:rsidRDefault="00617162" w:rsidP="006C08DB">
      <w:pPr>
        <w:pStyle w:val="ConsPlusTitle"/>
        <w:jc w:val="center"/>
        <w:rPr>
          <w:rFonts w:cs="Arial"/>
          <w:bCs w:val="0"/>
          <w:vertAlign w:val="superscript"/>
        </w:rPr>
      </w:pPr>
      <w:r w:rsidRPr="00617162">
        <w:t>БАЕВСКОГО РАЙОНА АЛТАЙСКОГО КРАЯ</w:t>
      </w:r>
    </w:p>
    <w:p w:rsidR="006C08DB" w:rsidRDefault="006C08DB" w:rsidP="006C08DB">
      <w:pPr>
        <w:pStyle w:val="ConsPlusNormal"/>
        <w:ind w:firstLine="0"/>
        <w:jc w:val="center"/>
        <w:rPr>
          <w:b/>
          <w:bCs/>
          <w:sz w:val="28"/>
          <w:szCs w:val="28"/>
        </w:rPr>
      </w:pPr>
    </w:p>
    <w:p w:rsidR="00FA089A" w:rsidRPr="00FA089A" w:rsidRDefault="00FA089A" w:rsidP="00FA089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1001"/>
      <w:r w:rsidRPr="00FA089A">
        <w:rPr>
          <w:b/>
          <w:bCs/>
          <w:sz w:val="28"/>
          <w:szCs w:val="28"/>
        </w:rPr>
        <w:t>1. Общие положения</w:t>
      </w:r>
    </w:p>
    <w:p w:rsidR="00FA089A" w:rsidRPr="00D9613C" w:rsidRDefault="00FA089A" w:rsidP="00FA089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A089A" w:rsidRPr="00761BC0" w:rsidRDefault="00FA089A" w:rsidP="00FA089A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175237" w:rsidRPr="00023C5C">
        <w:rPr>
          <w:bCs/>
          <w:sz w:val="28"/>
          <w:szCs w:val="28"/>
        </w:rPr>
        <w:t xml:space="preserve">Настоящее </w:t>
      </w:r>
      <w:r w:rsidR="00175237">
        <w:rPr>
          <w:bCs/>
          <w:sz w:val="28"/>
          <w:szCs w:val="28"/>
        </w:rPr>
        <w:t>П</w:t>
      </w:r>
      <w:r w:rsidR="00175237" w:rsidRPr="00023C5C">
        <w:rPr>
          <w:bCs/>
          <w:sz w:val="28"/>
          <w:szCs w:val="28"/>
        </w:rPr>
        <w:t>оложение устанавливает порядок организации и ос</w:t>
      </w:r>
      <w:r w:rsidR="00175237" w:rsidRPr="00023C5C">
        <w:rPr>
          <w:bCs/>
          <w:sz w:val="28"/>
          <w:szCs w:val="28"/>
        </w:rPr>
        <w:t>у</w:t>
      </w:r>
      <w:r w:rsidR="00175237" w:rsidRPr="00023C5C">
        <w:rPr>
          <w:bCs/>
          <w:sz w:val="28"/>
          <w:szCs w:val="28"/>
        </w:rPr>
        <w:t xml:space="preserve">ществления муниципального контроля </w:t>
      </w:r>
      <w:r w:rsidR="00175237">
        <w:rPr>
          <w:sz w:val="28"/>
          <w:szCs w:val="28"/>
        </w:rPr>
        <w:t>в сфере благоустройства</w:t>
      </w:r>
      <w:r>
        <w:rPr>
          <w:bCs/>
          <w:sz w:val="28"/>
          <w:szCs w:val="28"/>
        </w:rPr>
        <w:t xml:space="preserve"> в границах муниципального образования Баевский сельсовет </w:t>
      </w:r>
      <w:r w:rsidRPr="00761BC0">
        <w:rPr>
          <w:bCs/>
          <w:sz w:val="28"/>
          <w:szCs w:val="28"/>
        </w:rPr>
        <w:t>(далее – муниципальный контроль).</w:t>
      </w:r>
    </w:p>
    <w:p w:rsidR="00FA089A" w:rsidRPr="00761BC0" w:rsidRDefault="00FA089A" w:rsidP="00FA089A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2. К отношениям, связанным с осуществлением муниципального ко</w:t>
      </w:r>
      <w:r w:rsidRPr="00761BC0">
        <w:rPr>
          <w:rFonts w:ascii="Times New Roman" w:hAnsi="Times New Roman" w:cs="Times New Roman"/>
          <w:sz w:val="28"/>
          <w:szCs w:val="28"/>
        </w:rPr>
        <w:t>н</w:t>
      </w:r>
      <w:r w:rsidRPr="00761BC0">
        <w:rPr>
          <w:rFonts w:ascii="Times New Roman" w:hAnsi="Times New Roman" w:cs="Times New Roman"/>
          <w:sz w:val="28"/>
          <w:szCs w:val="28"/>
        </w:rPr>
        <w:t>троля, организацией и проведением профилактических мероприятий и ко</w:t>
      </w:r>
      <w:r w:rsidRPr="00761BC0">
        <w:rPr>
          <w:rFonts w:ascii="Times New Roman" w:hAnsi="Times New Roman" w:cs="Times New Roman"/>
          <w:sz w:val="28"/>
          <w:szCs w:val="28"/>
        </w:rPr>
        <w:t>н</w:t>
      </w:r>
      <w:r w:rsidRPr="00761BC0">
        <w:rPr>
          <w:rFonts w:ascii="Times New Roman" w:hAnsi="Times New Roman" w:cs="Times New Roman"/>
          <w:sz w:val="28"/>
          <w:szCs w:val="28"/>
        </w:rPr>
        <w:t>трольных мероприятий в отношении объектов контроля (далее – объект контроля, контролируемые лица)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- Федеральный закон от 31.07.2020 № 248-ФЗ»).</w:t>
      </w:r>
    </w:p>
    <w:p w:rsidR="00FA089A" w:rsidRPr="00B72A6E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2A6E">
        <w:rPr>
          <w:rFonts w:ascii="Times New Roman" w:hAnsi="Times New Roman" w:cs="Times New Roman"/>
          <w:sz w:val="28"/>
          <w:szCs w:val="28"/>
        </w:rPr>
        <w:t>3</w:t>
      </w:r>
      <w:r w:rsidRPr="00B72A6E">
        <w:rPr>
          <w:rFonts w:ascii="Times New Roman" w:hAnsi="Times New Roman" w:cs="Times New Roman"/>
          <w:bCs/>
          <w:sz w:val="28"/>
          <w:szCs w:val="28"/>
        </w:rPr>
        <w:t>. Ор</w:t>
      </w:r>
      <w:r w:rsidRPr="00B72A6E">
        <w:rPr>
          <w:rFonts w:ascii="Times New Roman" w:hAnsi="Times New Roman" w:cs="Times New Roman"/>
          <w:sz w:val="28"/>
          <w:szCs w:val="28"/>
        </w:rPr>
        <w:t>ганом местного самоуправления, осуществляющим муниципал</w:t>
      </w:r>
      <w:r w:rsidRPr="00B72A6E">
        <w:rPr>
          <w:rFonts w:ascii="Times New Roman" w:hAnsi="Times New Roman" w:cs="Times New Roman"/>
          <w:sz w:val="28"/>
          <w:szCs w:val="28"/>
        </w:rPr>
        <w:t>ь</w:t>
      </w:r>
      <w:r w:rsidRPr="00B72A6E">
        <w:rPr>
          <w:rFonts w:ascii="Times New Roman" w:hAnsi="Times New Roman" w:cs="Times New Roman"/>
          <w:sz w:val="28"/>
          <w:szCs w:val="28"/>
        </w:rPr>
        <w:t>ный контроль, я</w:t>
      </w:r>
      <w:r>
        <w:rPr>
          <w:rFonts w:ascii="Times New Roman" w:hAnsi="Times New Roman" w:cs="Times New Roman"/>
          <w:sz w:val="28"/>
          <w:szCs w:val="28"/>
        </w:rPr>
        <w:t xml:space="preserve">вляется администрация Баевского сельсовета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дминистрация сельсовета</w:t>
      </w:r>
      <w:r w:rsidRPr="00B72A6E">
        <w:rPr>
          <w:rFonts w:ascii="Times New Roman" w:hAnsi="Times New Roman" w:cs="Times New Roman"/>
          <w:sz w:val="28"/>
          <w:szCs w:val="28"/>
        </w:rPr>
        <w:t>).</w:t>
      </w:r>
    </w:p>
    <w:p w:rsidR="00FA089A" w:rsidRPr="00B72A6E" w:rsidRDefault="00FA089A" w:rsidP="00304FF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B72A6E">
        <w:rPr>
          <w:sz w:val="28"/>
          <w:szCs w:val="28"/>
        </w:rPr>
        <w:t>4. Уполномоченным</w:t>
      </w:r>
      <w:r>
        <w:rPr>
          <w:sz w:val="28"/>
          <w:szCs w:val="28"/>
        </w:rPr>
        <w:t xml:space="preserve"> органом, осуществляющим муниципальный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троль,</w:t>
      </w:r>
      <w:r w:rsidRPr="00B72A6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администрация сельсовета </w:t>
      </w:r>
      <w:r w:rsidRPr="00B72A6E">
        <w:rPr>
          <w:sz w:val="28"/>
          <w:szCs w:val="28"/>
        </w:rPr>
        <w:t>(далее – контрольный орган).</w:t>
      </w:r>
    </w:p>
    <w:p w:rsidR="00FA089A" w:rsidRPr="008F425C" w:rsidRDefault="00FA089A" w:rsidP="00304FF1">
      <w:pPr>
        <w:pStyle w:val="headertex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8F425C">
        <w:rPr>
          <w:sz w:val="28"/>
          <w:szCs w:val="28"/>
        </w:rPr>
        <w:t xml:space="preserve">5. Объектами </w:t>
      </w:r>
      <w:r w:rsidRPr="008F425C">
        <w:rPr>
          <w:rStyle w:val="match"/>
          <w:sz w:val="28"/>
          <w:szCs w:val="28"/>
        </w:rPr>
        <w:t>муниципального</w:t>
      </w:r>
      <w:r>
        <w:rPr>
          <w:rStyle w:val="match"/>
          <w:sz w:val="28"/>
          <w:szCs w:val="28"/>
        </w:rPr>
        <w:t xml:space="preserve"> </w:t>
      </w:r>
      <w:r w:rsidRPr="008F425C">
        <w:rPr>
          <w:rStyle w:val="match"/>
          <w:sz w:val="28"/>
          <w:szCs w:val="28"/>
        </w:rPr>
        <w:t>контроля</w:t>
      </w:r>
      <w:r w:rsidRPr="008F425C">
        <w:rPr>
          <w:sz w:val="28"/>
          <w:szCs w:val="28"/>
        </w:rPr>
        <w:t xml:space="preserve"> являются: </w:t>
      </w:r>
    </w:p>
    <w:p w:rsidR="00FA089A" w:rsidRPr="00B72A6E" w:rsidRDefault="00FA089A" w:rsidP="00304FF1">
      <w:pPr>
        <w:pStyle w:val="formattext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72A6E">
        <w:rPr>
          <w:sz w:val="28"/>
          <w:szCs w:val="28"/>
        </w:rPr>
        <w:t>1) деятельность, действия (бездействие) контролируемых лиц, в ра</w:t>
      </w:r>
      <w:r w:rsidRPr="00B72A6E">
        <w:rPr>
          <w:sz w:val="28"/>
          <w:szCs w:val="28"/>
        </w:rPr>
        <w:t>м</w:t>
      </w:r>
      <w:r w:rsidRPr="00B72A6E">
        <w:rPr>
          <w:sz w:val="28"/>
          <w:szCs w:val="28"/>
        </w:rPr>
        <w:t xml:space="preserve">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FA089A" w:rsidRPr="00B72A6E" w:rsidRDefault="00FA089A" w:rsidP="00304FF1">
      <w:pPr>
        <w:pStyle w:val="formattext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72A6E">
        <w:rPr>
          <w:sz w:val="28"/>
          <w:szCs w:val="28"/>
        </w:rPr>
        <w:t>2) результаты деятельности граждан и организаций, в том числе раб</w:t>
      </w:r>
      <w:r w:rsidRPr="00B72A6E">
        <w:rPr>
          <w:sz w:val="28"/>
          <w:szCs w:val="28"/>
        </w:rPr>
        <w:t>о</w:t>
      </w:r>
      <w:r w:rsidRPr="00B72A6E">
        <w:rPr>
          <w:sz w:val="28"/>
          <w:szCs w:val="28"/>
        </w:rPr>
        <w:t>ты и услуги, к которым предъявляются обязательные требования;</w:t>
      </w:r>
    </w:p>
    <w:p w:rsidR="00FA089A" w:rsidRPr="00B72A6E" w:rsidRDefault="00FA089A" w:rsidP="00304FF1">
      <w:pPr>
        <w:pStyle w:val="formattext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gramStart"/>
      <w:r w:rsidRPr="00B72A6E">
        <w:rPr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</w:t>
      </w:r>
      <w:r w:rsidRPr="00B72A6E">
        <w:rPr>
          <w:rStyle w:val="match"/>
          <w:sz w:val="28"/>
          <w:szCs w:val="28"/>
        </w:rPr>
        <w:t>транспортные</w:t>
      </w:r>
      <w:r w:rsidRPr="00B72A6E">
        <w:rPr>
          <w:sz w:val="28"/>
          <w:szCs w:val="28"/>
        </w:rPr>
        <w:t xml:space="preserve"> средства, компоненты природной ср</w:t>
      </w:r>
      <w:r w:rsidRPr="00B72A6E">
        <w:rPr>
          <w:sz w:val="28"/>
          <w:szCs w:val="28"/>
        </w:rPr>
        <w:t>е</w:t>
      </w:r>
      <w:r w:rsidRPr="00B72A6E">
        <w:rPr>
          <w:sz w:val="28"/>
          <w:szCs w:val="28"/>
        </w:rPr>
        <w:t>ды, природные и природно-антропогенные объекты, другие объекты, кот</w:t>
      </w:r>
      <w:r w:rsidRPr="00B72A6E">
        <w:rPr>
          <w:sz w:val="28"/>
          <w:szCs w:val="28"/>
        </w:rPr>
        <w:t>о</w:t>
      </w:r>
      <w:r w:rsidRPr="00B72A6E">
        <w:rPr>
          <w:sz w:val="28"/>
          <w:szCs w:val="28"/>
        </w:rPr>
        <w:t>рыми граждане и организации владеют и (или) пользуются, компоненты природной среды, природные и природно-антропогенные объекты, не нах</w:t>
      </w:r>
      <w:r w:rsidRPr="00B72A6E">
        <w:rPr>
          <w:sz w:val="28"/>
          <w:szCs w:val="28"/>
        </w:rPr>
        <w:t>о</w:t>
      </w:r>
      <w:r w:rsidRPr="00B72A6E">
        <w:rPr>
          <w:sz w:val="28"/>
          <w:szCs w:val="28"/>
        </w:rPr>
        <w:t>дящиеся во владении и (или) пользовании граждан или организаций, к кот</w:t>
      </w:r>
      <w:r w:rsidRPr="00B72A6E">
        <w:rPr>
          <w:sz w:val="28"/>
          <w:szCs w:val="28"/>
        </w:rPr>
        <w:t>о</w:t>
      </w:r>
      <w:r w:rsidRPr="00B72A6E">
        <w:rPr>
          <w:sz w:val="28"/>
          <w:szCs w:val="28"/>
        </w:rPr>
        <w:t>рым предъявляются обязательные требо</w:t>
      </w:r>
      <w:r>
        <w:rPr>
          <w:sz w:val="28"/>
          <w:szCs w:val="28"/>
        </w:rPr>
        <w:t>вания (далее</w:t>
      </w:r>
      <w:r w:rsidR="00401DA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01DA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производственные</w:t>
      </w:r>
      <w:proofErr w:type="gramEnd"/>
      <w:r>
        <w:rPr>
          <w:sz w:val="28"/>
          <w:szCs w:val="28"/>
        </w:rPr>
        <w:t xml:space="preserve"> объекты).</w:t>
      </w:r>
    </w:p>
    <w:p w:rsidR="00FA089A" w:rsidRPr="00B72A6E" w:rsidRDefault="00FA089A" w:rsidP="00304FF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A6E">
        <w:rPr>
          <w:rFonts w:ascii="Times New Roman" w:hAnsi="Times New Roman" w:cs="Times New Roman"/>
          <w:sz w:val="28"/>
          <w:szCs w:val="28"/>
        </w:rPr>
        <w:lastRenderedPageBreak/>
        <w:t>6. Учет объектов контроля</w:t>
      </w:r>
      <w:r w:rsidR="00401DA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Pr="00B72A6E">
        <w:rPr>
          <w:rFonts w:ascii="Times New Roman" w:hAnsi="Times New Roman" w:cs="Times New Roman"/>
          <w:sz w:val="28"/>
          <w:szCs w:val="28"/>
        </w:rPr>
        <w:t>с насто</w:t>
      </w:r>
      <w:r w:rsidRPr="00B72A6E">
        <w:rPr>
          <w:rFonts w:ascii="Times New Roman" w:hAnsi="Times New Roman" w:cs="Times New Roman"/>
          <w:sz w:val="28"/>
          <w:szCs w:val="28"/>
        </w:rPr>
        <w:t>я</w:t>
      </w:r>
      <w:r w:rsidRPr="00B72A6E">
        <w:rPr>
          <w:rFonts w:ascii="Times New Roman" w:hAnsi="Times New Roman" w:cs="Times New Roman"/>
          <w:sz w:val="28"/>
          <w:szCs w:val="28"/>
        </w:rPr>
        <w:t xml:space="preserve">щим Положением посредством: </w:t>
      </w:r>
    </w:p>
    <w:p w:rsidR="00FA089A" w:rsidRPr="00761BC0" w:rsidRDefault="00FA089A" w:rsidP="00FA089A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761BC0">
        <w:rPr>
          <w:sz w:val="28"/>
          <w:szCs w:val="28"/>
        </w:rPr>
        <w:t xml:space="preserve"> - перечня объектов контроля, размещенного на официальном сайте администрации поселения;</w:t>
      </w:r>
    </w:p>
    <w:p w:rsidR="00FA089A" w:rsidRPr="00761BC0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- иных федеральных или регио</w:t>
      </w:r>
      <w:r>
        <w:rPr>
          <w:rFonts w:ascii="Times New Roman" w:hAnsi="Times New Roman" w:cs="Times New Roman"/>
          <w:sz w:val="28"/>
          <w:szCs w:val="28"/>
        </w:rPr>
        <w:t xml:space="preserve">нальных информационных систем, </w:t>
      </w:r>
      <w:r w:rsidRPr="00761BC0">
        <w:rPr>
          <w:rFonts w:ascii="Times New Roman" w:hAnsi="Times New Roman" w:cs="Times New Roman"/>
          <w:sz w:val="28"/>
          <w:szCs w:val="28"/>
        </w:rPr>
        <w:t>в том числе путем получения сведений в порядке межведомственного инфо</w:t>
      </w:r>
      <w:r w:rsidRPr="00761BC0">
        <w:rPr>
          <w:rFonts w:ascii="Times New Roman" w:hAnsi="Times New Roman" w:cs="Times New Roman"/>
          <w:sz w:val="28"/>
          <w:szCs w:val="28"/>
        </w:rPr>
        <w:t>р</w:t>
      </w:r>
      <w:r w:rsidRPr="00761BC0">
        <w:rPr>
          <w:rFonts w:ascii="Times New Roman" w:hAnsi="Times New Roman" w:cs="Times New Roman"/>
          <w:sz w:val="28"/>
          <w:szCs w:val="28"/>
        </w:rPr>
        <w:t>мационного взаимодействия.</w:t>
      </w:r>
    </w:p>
    <w:p w:rsidR="00FA089A" w:rsidRPr="00761BC0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</w:t>
      </w:r>
      <w:r w:rsidRPr="00761BC0">
        <w:rPr>
          <w:rFonts w:ascii="Times New Roman" w:hAnsi="Times New Roman" w:cs="Times New Roman"/>
          <w:sz w:val="28"/>
          <w:szCs w:val="28"/>
        </w:rPr>
        <w:t>т</w:t>
      </w:r>
      <w:r w:rsidRPr="00761BC0">
        <w:rPr>
          <w:rFonts w:ascii="Times New Roman" w:hAnsi="Times New Roman" w:cs="Times New Roman"/>
          <w:sz w:val="28"/>
          <w:szCs w:val="28"/>
        </w:rPr>
        <w:t>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FA089A" w:rsidRPr="00761BC0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1BC0">
        <w:rPr>
          <w:rFonts w:ascii="Times New Roman" w:hAnsi="Times New Roman" w:cs="Times New Roman"/>
          <w:sz w:val="28"/>
          <w:szCs w:val="28"/>
        </w:rPr>
        <w:t xml:space="preserve"> если соо</w:t>
      </w:r>
      <w:r w:rsidRPr="00761BC0">
        <w:rPr>
          <w:rFonts w:ascii="Times New Roman" w:hAnsi="Times New Roman" w:cs="Times New Roman"/>
          <w:sz w:val="28"/>
          <w:szCs w:val="28"/>
        </w:rPr>
        <w:t>т</w:t>
      </w:r>
      <w:r w:rsidRPr="00761BC0">
        <w:rPr>
          <w:rFonts w:ascii="Times New Roman" w:hAnsi="Times New Roman" w:cs="Times New Roman"/>
          <w:sz w:val="28"/>
          <w:szCs w:val="28"/>
        </w:rPr>
        <w:t>ветствующие сведения, документы содержатся в государственных или м</w:t>
      </w:r>
      <w:r w:rsidRPr="00761BC0">
        <w:rPr>
          <w:rFonts w:ascii="Times New Roman" w:hAnsi="Times New Roman" w:cs="Times New Roman"/>
          <w:sz w:val="28"/>
          <w:szCs w:val="28"/>
        </w:rPr>
        <w:t>у</w:t>
      </w:r>
      <w:r w:rsidRPr="00761BC0">
        <w:rPr>
          <w:rFonts w:ascii="Times New Roman" w:hAnsi="Times New Roman" w:cs="Times New Roman"/>
          <w:sz w:val="28"/>
          <w:szCs w:val="28"/>
        </w:rPr>
        <w:t>ниципальных информационных ресурсах.</w:t>
      </w:r>
    </w:p>
    <w:p w:rsidR="00FA089A" w:rsidRPr="00761BC0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Перечень объектов контроля содержит следующую информацию:</w:t>
      </w:r>
    </w:p>
    <w:p w:rsidR="00FA089A" w:rsidRPr="00761BC0" w:rsidRDefault="00FA089A" w:rsidP="00FA089A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1) полное наименование юридического лица или фамилия, имя и отч</w:t>
      </w:r>
      <w:r w:rsidRPr="00761BC0">
        <w:rPr>
          <w:rFonts w:ascii="Times New Roman" w:hAnsi="Times New Roman" w:cs="Times New Roman"/>
          <w:sz w:val="28"/>
          <w:szCs w:val="28"/>
        </w:rPr>
        <w:t>е</w:t>
      </w:r>
      <w:r w:rsidRPr="00761BC0">
        <w:rPr>
          <w:rFonts w:ascii="Times New Roman" w:hAnsi="Times New Roman" w:cs="Times New Roman"/>
          <w:sz w:val="28"/>
          <w:szCs w:val="28"/>
        </w:rPr>
        <w:t>ство (при наличии) индивидуального предпринимателя, деятельности и (или) производственным объектам которых присвоена категория риска (при наличии);</w:t>
      </w:r>
    </w:p>
    <w:p w:rsidR="00FA089A" w:rsidRPr="00761BC0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2) основной государственный регистрационный номер;</w:t>
      </w:r>
    </w:p>
    <w:p w:rsidR="00FA089A" w:rsidRPr="00761BC0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налогоплательщика;</w:t>
      </w:r>
    </w:p>
    <w:p w:rsidR="00FA089A" w:rsidRPr="00761BC0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4) наименование объекта контроля (при наличии);</w:t>
      </w:r>
    </w:p>
    <w:p w:rsidR="00FA089A" w:rsidRPr="00761BC0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5) место нахождения объекта контроля;</w:t>
      </w:r>
    </w:p>
    <w:p w:rsidR="00FA089A" w:rsidRPr="00761BC0" w:rsidRDefault="00FA089A" w:rsidP="00FA089A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BC0">
        <w:rPr>
          <w:rFonts w:ascii="Times New Roman" w:hAnsi="Times New Roman" w:cs="Times New Roman"/>
          <w:sz w:val="28"/>
          <w:szCs w:val="28"/>
        </w:rPr>
        <w:t>6) дата и номер решения о присвоении объекту контроля категории риска, указание на категорию риска, а также сведения, на основании кот</w:t>
      </w:r>
      <w:r w:rsidRPr="00761BC0">
        <w:rPr>
          <w:rFonts w:ascii="Times New Roman" w:hAnsi="Times New Roman" w:cs="Times New Roman"/>
          <w:sz w:val="28"/>
          <w:szCs w:val="28"/>
        </w:rPr>
        <w:t>о</w:t>
      </w:r>
      <w:r w:rsidRPr="00761BC0">
        <w:rPr>
          <w:rFonts w:ascii="Times New Roman" w:hAnsi="Times New Roman" w:cs="Times New Roman"/>
          <w:sz w:val="28"/>
          <w:szCs w:val="28"/>
        </w:rPr>
        <w:t>рых было принято решение об отнесении объекта контроля к категории риска (при наличии).</w:t>
      </w:r>
    </w:p>
    <w:p w:rsidR="00FA089A" w:rsidRPr="00D9503D" w:rsidRDefault="00FA089A" w:rsidP="00FA089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D">
        <w:rPr>
          <w:rFonts w:ascii="Times New Roman" w:hAnsi="Times New Roman" w:cs="Times New Roman"/>
          <w:sz w:val="28"/>
          <w:szCs w:val="28"/>
        </w:rPr>
        <w:t>Размещение информации в перечне и информационных системах осуществляется с учетом требований законодательства Российской Федер</w:t>
      </w:r>
      <w:r w:rsidRPr="00D9503D">
        <w:rPr>
          <w:rFonts w:ascii="Times New Roman" w:hAnsi="Times New Roman" w:cs="Times New Roman"/>
          <w:sz w:val="28"/>
          <w:szCs w:val="28"/>
        </w:rPr>
        <w:t>а</w:t>
      </w:r>
      <w:r w:rsidRPr="00D9503D">
        <w:rPr>
          <w:rFonts w:ascii="Times New Roman" w:hAnsi="Times New Roman" w:cs="Times New Roman"/>
          <w:sz w:val="28"/>
          <w:szCs w:val="28"/>
        </w:rPr>
        <w:t>ции о государственной и иной охраняемой законом тайне.</w:t>
      </w:r>
    </w:p>
    <w:p w:rsidR="00175237" w:rsidRDefault="00175237" w:rsidP="0017523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3C5C">
        <w:rPr>
          <w:sz w:val="28"/>
          <w:szCs w:val="28"/>
        </w:rPr>
        <w:t>7. </w:t>
      </w:r>
      <w:r w:rsidRPr="00D66D8E">
        <w:rPr>
          <w:sz w:val="28"/>
          <w:szCs w:val="28"/>
        </w:rPr>
        <w:t xml:space="preserve">Предметом </w:t>
      </w:r>
      <w:r w:rsidRPr="00D66D8E">
        <w:rPr>
          <w:rStyle w:val="match"/>
          <w:sz w:val="28"/>
          <w:szCs w:val="28"/>
        </w:rPr>
        <w:t>муниципального</w:t>
      </w:r>
      <w:r w:rsidRPr="00D66D8E">
        <w:rPr>
          <w:sz w:val="28"/>
          <w:szCs w:val="28"/>
        </w:rPr>
        <w:t xml:space="preserve"> </w:t>
      </w:r>
      <w:r w:rsidRPr="00D66D8E">
        <w:rPr>
          <w:rStyle w:val="match"/>
          <w:sz w:val="28"/>
          <w:szCs w:val="28"/>
        </w:rPr>
        <w:t>контроля</w:t>
      </w:r>
      <w:r w:rsidRPr="00D66D8E">
        <w:rPr>
          <w:sz w:val="28"/>
          <w:szCs w:val="28"/>
        </w:rPr>
        <w:t xml:space="preserve"> является соблюдение юр</w:t>
      </w:r>
      <w:r w:rsidRPr="00D66D8E">
        <w:rPr>
          <w:sz w:val="28"/>
          <w:szCs w:val="28"/>
        </w:rPr>
        <w:t>и</w:t>
      </w:r>
      <w:r w:rsidRPr="00D66D8E">
        <w:rPr>
          <w:sz w:val="28"/>
          <w:szCs w:val="28"/>
        </w:rPr>
        <w:t xml:space="preserve">дическими лицами, индивидуальными предпринимателями, гражданами обязательных требований Правил </w:t>
      </w:r>
      <w:r w:rsidRPr="00D66D8E">
        <w:rPr>
          <w:rStyle w:val="match"/>
          <w:sz w:val="28"/>
          <w:szCs w:val="28"/>
        </w:rPr>
        <w:t>благоустройства</w:t>
      </w:r>
      <w:r w:rsidRPr="00D66D8E">
        <w:rPr>
          <w:sz w:val="28"/>
          <w:szCs w:val="28"/>
        </w:rPr>
        <w:t xml:space="preserve"> </w:t>
      </w:r>
      <w:r w:rsidR="00453220">
        <w:rPr>
          <w:sz w:val="28"/>
          <w:szCs w:val="28"/>
        </w:rPr>
        <w:t xml:space="preserve">на </w:t>
      </w:r>
      <w:r w:rsidRPr="00D66D8E">
        <w:rPr>
          <w:sz w:val="28"/>
          <w:szCs w:val="28"/>
        </w:rPr>
        <w:t>территории</w:t>
      </w:r>
      <w:r w:rsidR="00453220">
        <w:rPr>
          <w:sz w:val="28"/>
          <w:szCs w:val="28"/>
        </w:rPr>
        <w:t xml:space="preserve"> муниц</w:t>
      </w:r>
      <w:r w:rsidR="00453220">
        <w:rPr>
          <w:sz w:val="28"/>
          <w:szCs w:val="28"/>
        </w:rPr>
        <w:t>и</w:t>
      </w:r>
      <w:r w:rsidR="00453220">
        <w:rPr>
          <w:sz w:val="28"/>
          <w:szCs w:val="28"/>
        </w:rPr>
        <w:t>пального образования Баевский сельсовет</w:t>
      </w:r>
      <w:r w:rsidRPr="00D66D8E">
        <w:rPr>
          <w:sz w:val="28"/>
          <w:szCs w:val="28"/>
        </w:rPr>
        <w:t>, в том числе требований к обе</w:t>
      </w:r>
      <w:r w:rsidRPr="00D66D8E">
        <w:rPr>
          <w:sz w:val="28"/>
          <w:szCs w:val="28"/>
        </w:rPr>
        <w:t>с</w:t>
      </w:r>
      <w:r w:rsidRPr="00D66D8E">
        <w:rPr>
          <w:sz w:val="28"/>
          <w:szCs w:val="28"/>
        </w:rPr>
        <w:t>печению доступности для инвалидов объектов социальной, инженерной и транспортной инфраструктур и предоставляемых услуг (далее - обязател</w:t>
      </w:r>
      <w:r w:rsidRPr="00D66D8E">
        <w:rPr>
          <w:sz w:val="28"/>
          <w:szCs w:val="28"/>
        </w:rPr>
        <w:t>ь</w:t>
      </w:r>
      <w:r w:rsidRPr="00D66D8E">
        <w:rPr>
          <w:sz w:val="28"/>
          <w:szCs w:val="28"/>
        </w:rPr>
        <w:t>ные требования</w:t>
      </w:r>
      <w:r>
        <w:rPr>
          <w:sz w:val="28"/>
          <w:szCs w:val="28"/>
        </w:rPr>
        <w:t>).</w:t>
      </w:r>
    </w:p>
    <w:p w:rsidR="00175237" w:rsidRPr="00023C5C" w:rsidRDefault="00175237" w:rsidP="00267C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C5C">
        <w:rPr>
          <w:rFonts w:eastAsia="Calibri"/>
          <w:sz w:val="28"/>
          <w:szCs w:val="28"/>
          <w:lang w:eastAsia="en-US"/>
        </w:rPr>
        <w:t>8</w:t>
      </w:r>
      <w:r w:rsidRPr="00023C5C">
        <w:rPr>
          <w:sz w:val="28"/>
          <w:szCs w:val="28"/>
        </w:rPr>
        <w:t>. Муниципальный контроль осуществляется посредством провед</w:t>
      </w:r>
      <w:r w:rsidRPr="00023C5C">
        <w:rPr>
          <w:sz w:val="28"/>
          <w:szCs w:val="28"/>
        </w:rPr>
        <w:t>е</w:t>
      </w:r>
      <w:r w:rsidRPr="00023C5C">
        <w:rPr>
          <w:sz w:val="28"/>
          <w:szCs w:val="28"/>
        </w:rPr>
        <w:t>ния:</w:t>
      </w:r>
    </w:p>
    <w:p w:rsidR="00175237" w:rsidRPr="004C586D" w:rsidRDefault="00175237" w:rsidP="00267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6D"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:rsidR="00175237" w:rsidRPr="004C586D" w:rsidRDefault="00175237" w:rsidP="00267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6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 контрольных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взаимодействием с контролируемым лицом</w:t>
      </w:r>
      <w:r w:rsidRPr="004C586D">
        <w:rPr>
          <w:rFonts w:ascii="Times New Roman" w:hAnsi="Times New Roman" w:cs="Times New Roman"/>
          <w:sz w:val="28"/>
          <w:szCs w:val="28"/>
        </w:rPr>
        <w:t>;</w:t>
      </w:r>
    </w:p>
    <w:p w:rsidR="00175237" w:rsidRDefault="00175237" w:rsidP="00267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6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586D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</w:t>
      </w:r>
      <w:r>
        <w:rPr>
          <w:rFonts w:ascii="Times New Roman" w:hAnsi="Times New Roman" w:cs="Times New Roman"/>
          <w:sz w:val="28"/>
          <w:szCs w:val="28"/>
        </w:rPr>
        <w:lastRenderedPageBreak/>
        <w:t>лицом</w:t>
      </w:r>
      <w:r w:rsidRPr="004C586D">
        <w:rPr>
          <w:rFonts w:ascii="Times New Roman" w:hAnsi="Times New Roman" w:cs="Times New Roman"/>
          <w:sz w:val="28"/>
          <w:szCs w:val="28"/>
        </w:rPr>
        <w:t>.</w:t>
      </w:r>
    </w:p>
    <w:p w:rsidR="00175237" w:rsidRDefault="00175237" w:rsidP="00267C28">
      <w:pPr>
        <w:tabs>
          <w:tab w:val="left" w:pos="9165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1156A">
        <w:rPr>
          <w:sz w:val="28"/>
          <w:szCs w:val="28"/>
        </w:rPr>
        <w:t>.</w:t>
      </w:r>
      <w:r>
        <w:rPr>
          <w:sz w:val="28"/>
          <w:szCs w:val="28"/>
        </w:rPr>
        <w:t xml:space="preserve"> Муниципальный </w:t>
      </w:r>
      <w:r w:rsidRPr="00E1156A">
        <w:rPr>
          <w:sz w:val="28"/>
          <w:szCs w:val="28"/>
        </w:rPr>
        <w:t xml:space="preserve">контроль вправе осуществлять </w:t>
      </w:r>
      <w:r w:rsidRPr="00882246">
        <w:rPr>
          <w:sz w:val="28"/>
          <w:szCs w:val="28"/>
        </w:rPr>
        <w:t>должностное лицо</w:t>
      </w:r>
      <w:r w:rsidR="00453220">
        <w:rPr>
          <w:sz w:val="28"/>
          <w:szCs w:val="28"/>
        </w:rPr>
        <w:t xml:space="preserve"> контрольного</w:t>
      </w:r>
      <w:r w:rsidRPr="00882246">
        <w:rPr>
          <w:sz w:val="28"/>
          <w:szCs w:val="28"/>
        </w:rPr>
        <w:t xml:space="preserve"> органа, в должностные обязанности которого в соответствии с</w:t>
      </w:r>
      <w:r>
        <w:rPr>
          <w:sz w:val="28"/>
          <w:szCs w:val="28"/>
        </w:rPr>
        <w:t xml:space="preserve"> настоящим П</w:t>
      </w:r>
      <w:r w:rsidRPr="00882246">
        <w:rPr>
          <w:sz w:val="28"/>
          <w:szCs w:val="28"/>
        </w:rPr>
        <w:t xml:space="preserve">оложением, должностной инструкцией входит осуществление полномочий по </w:t>
      </w:r>
      <w:r>
        <w:rPr>
          <w:sz w:val="28"/>
          <w:szCs w:val="28"/>
        </w:rPr>
        <w:t>муниципаль</w:t>
      </w:r>
      <w:r w:rsidRPr="00882246">
        <w:rPr>
          <w:sz w:val="28"/>
          <w:szCs w:val="28"/>
        </w:rPr>
        <w:t>но</w:t>
      </w:r>
      <w:r>
        <w:rPr>
          <w:sz w:val="28"/>
          <w:szCs w:val="28"/>
        </w:rPr>
        <w:t>му</w:t>
      </w:r>
      <w:r w:rsidRPr="00882246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Pr="00882246">
        <w:rPr>
          <w:sz w:val="28"/>
          <w:szCs w:val="28"/>
        </w:rPr>
        <w:t>, в том числе проведение профилактических мероприятий и контрольных мероприятий (далее –</w:t>
      </w:r>
      <w:r>
        <w:rPr>
          <w:sz w:val="28"/>
          <w:szCs w:val="28"/>
        </w:rPr>
        <w:t xml:space="preserve"> инспектор</w:t>
      </w:r>
      <w:r w:rsidRPr="00882246">
        <w:rPr>
          <w:sz w:val="28"/>
          <w:szCs w:val="28"/>
        </w:rPr>
        <w:t>).</w:t>
      </w:r>
    </w:p>
    <w:p w:rsidR="00175237" w:rsidRPr="00023C5C" w:rsidRDefault="00175237" w:rsidP="00267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5C">
        <w:rPr>
          <w:rFonts w:ascii="Times New Roman" w:hAnsi="Times New Roman" w:cs="Times New Roman"/>
          <w:sz w:val="28"/>
          <w:szCs w:val="28"/>
        </w:rPr>
        <w:t>10. Принятие решений о проведен</w:t>
      </w:r>
      <w:r>
        <w:rPr>
          <w:rFonts w:ascii="Times New Roman" w:hAnsi="Times New Roman" w:cs="Times New Roman"/>
          <w:sz w:val="28"/>
          <w:szCs w:val="28"/>
        </w:rPr>
        <w:t xml:space="preserve">ии контрольных мероприятий </w:t>
      </w:r>
      <w:r w:rsidRPr="00023C5C">
        <w:rPr>
          <w:rFonts w:ascii="Times New Roman" w:hAnsi="Times New Roman" w:cs="Times New Roman"/>
          <w:sz w:val="28"/>
          <w:szCs w:val="28"/>
        </w:rPr>
        <w:t>ос</w:t>
      </w:r>
      <w:r w:rsidRPr="00023C5C">
        <w:rPr>
          <w:rFonts w:ascii="Times New Roman" w:hAnsi="Times New Roman" w:cs="Times New Roman"/>
          <w:sz w:val="28"/>
          <w:szCs w:val="28"/>
        </w:rPr>
        <w:t>у</w:t>
      </w:r>
      <w:r w:rsidRPr="00023C5C">
        <w:rPr>
          <w:rFonts w:ascii="Times New Roman" w:hAnsi="Times New Roman" w:cs="Times New Roman"/>
          <w:sz w:val="28"/>
          <w:szCs w:val="28"/>
        </w:rPr>
        <w:t>ществляет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поселения контрольного</w:t>
      </w:r>
      <w:r w:rsidRPr="00023C5C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175237" w:rsidRDefault="00175237" w:rsidP="00267C28">
      <w:pPr>
        <w:pStyle w:val="ConsPlusNormal"/>
        <w:ind w:firstLine="709"/>
        <w:rPr>
          <w:b/>
          <w:sz w:val="28"/>
          <w:szCs w:val="28"/>
        </w:rPr>
      </w:pPr>
    </w:p>
    <w:p w:rsidR="00175237" w:rsidRPr="00453220" w:rsidRDefault="00175237" w:rsidP="001752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220">
        <w:rPr>
          <w:rFonts w:ascii="Times New Roman" w:hAnsi="Times New Roman" w:cs="Times New Roman"/>
          <w:b/>
          <w:sz w:val="28"/>
          <w:szCs w:val="28"/>
        </w:rPr>
        <w:t xml:space="preserve">2. Управление рисками причинения вреда (ущерба) охраняемым законом ценностям при осуществлении муниципального </w:t>
      </w:r>
    </w:p>
    <w:p w:rsidR="00175237" w:rsidRPr="00453220" w:rsidRDefault="00175237" w:rsidP="001752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220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</w:p>
    <w:p w:rsidR="00175237" w:rsidRDefault="00175237" w:rsidP="00175237">
      <w:pPr>
        <w:widowControl w:val="0"/>
        <w:jc w:val="center"/>
        <w:rPr>
          <w:sz w:val="28"/>
          <w:szCs w:val="28"/>
        </w:rPr>
      </w:pPr>
    </w:p>
    <w:p w:rsidR="00175237" w:rsidRDefault="00175237" w:rsidP="00267C28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iCs/>
          <w:sz w:val="28"/>
          <w:szCs w:val="28"/>
        </w:rPr>
        <w:t xml:space="preserve">В соответствии с частью 7 статьи 22 </w:t>
      </w:r>
      <w:r>
        <w:rPr>
          <w:sz w:val="28"/>
          <w:szCs w:val="28"/>
        </w:rPr>
        <w:t>Федерального закона от 31.07.2020</w:t>
      </w:r>
      <w:r w:rsidR="00593784">
        <w:rPr>
          <w:sz w:val="28"/>
          <w:szCs w:val="28"/>
        </w:rPr>
        <w:t xml:space="preserve"> </w:t>
      </w:r>
      <w:r>
        <w:rPr>
          <w:sz w:val="28"/>
          <w:szCs w:val="28"/>
        </w:rPr>
        <w:t>№ 248-ФЗ</w:t>
      </w:r>
      <w:r>
        <w:rPr>
          <w:iCs/>
          <w:sz w:val="28"/>
          <w:szCs w:val="28"/>
        </w:rPr>
        <w:t xml:space="preserve"> система оценки и управления рисками при осущест</w:t>
      </w: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лении муниципального контроля не применяется. </w:t>
      </w:r>
    </w:p>
    <w:p w:rsidR="00175237" w:rsidRDefault="00175237" w:rsidP="00267C2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Муниципальный контроль осуществляется без проведения плановых контрольных мероприятий.</w:t>
      </w:r>
    </w:p>
    <w:p w:rsidR="00175237" w:rsidRDefault="00175237" w:rsidP="001752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5237" w:rsidRPr="00453220" w:rsidRDefault="00453220" w:rsidP="00175237">
      <w:pPr>
        <w:widowControl w:val="0"/>
        <w:jc w:val="center"/>
        <w:rPr>
          <w:b/>
          <w:sz w:val="28"/>
          <w:szCs w:val="28"/>
        </w:rPr>
      </w:pPr>
      <w:r w:rsidRPr="00453220">
        <w:rPr>
          <w:b/>
          <w:sz w:val="28"/>
          <w:szCs w:val="28"/>
        </w:rPr>
        <w:t xml:space="preserve"> 3.</w:t>
      </w:r>
      <w:r w:rsidR="00175237" w:rsidRPr="00453220">
        <w:rPr>
          <w:b/>
          <w:sz w:val="28"/>
          <w:szCs w:val="28"/>
        </w:rPr>
        <w:t>Профилактика рисков причинения вреда (ущерба) охраняемым з</w:t>
      </w:r>
      <w:r w:rsidR="00175237" w:rsidRPr="00453220">
        <w:rPr>
          <w:b/>
          <w:sz w:val="28"/>
          <w:szCs w:val="28"/>
        </w:rPr>
        <w:t>а</w:t>
      </w:r>
      <w:r w:rsidR="00175237" w:rsidRPr="00453220">
        <w:rPr>
          <w:b/>
          <w:sz w:val="28"/>
          <w:szCs w:val="28"/>
        </w:rPr>
        <w:t>коном ценностям</w:t>
      </w:r>
    </w:p>
    <w:p w:rsidR="00175237" w:rsidRPr="00023C5C" w:rsidRDefault="00175237" w:rsidP="00175237">
      <w:pPr>
        <w:widowControl w:val="0"/>
        <w:jc w:val="center"/>
        <w:rPr>
          <w:sz w:val="28"/>
          <w:szCs w:val="28"/>
        </w:rPr>
      </w:pPr>
    </w:p>
    <w:p w:rsidR="00175237" w:rsidRPr="00107AF0" w:rsidRDefault="00175237" w:rsidP="00267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384BD1">
        <w:rPr>
          <w:sz w:val="28"/>
          <w:szCs w:val="28"/>
        </w:rPr>
        <w:t> </w:t>
      </w:r>
      <w:r w:rsidRPr="00107AF0">
        <w:rPr>
          <w:sz w:val="28"/>
          <w:szCs w:val="28"/>
        </w:rPr>
        <w:t>Профилактика рисков причинения вреда (ущерба) охраняемым з</w:t>
      </w:r>
      <w:r w:rsidRPr="00107AF0">
        <w:rPr>
          <w:sz w:val="28"/>
          <w:szCs w:val="28"/>
        </w:rPr>
        <w:t>а</w:t>
      </w:r>
      <w:r w:rsidRPr="00107AF0">
        <w:rPr>
          <w:sz w:val="28"/>
          <w:szCs w:val="28"/>
        </w:rPr>
        <w:t>коном ценностям направлена на достижение следующих основных целей:</w:t>
      </w:r>
    </w:p>
    <w:p w:rsidR="00175237" w:rsidRPr="00107AF0" w:rsidRDefault="00175237" w:rsidP="00267C28">
      <w:pPr>
        <w:ind w:firstLine="709"/>
        <w:jc w:val="both"/>
        <w:rPr>
          <w:sz w:val="28"/>
          <w:szCs w:val="28"/>
        </w:rPr>
      </w:pPr>
      <w:r w:rsidRPr="00107AF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107AF0">
        <w:rPr>
          <w:sz w:val="28"/>
          <w:szCs w:val="28"/>
        </w:rPr>
        <w:t>стимулирование добросовестного соблюдения обязательных треб</w:t>
      </w:r>
      <w:r w:rsidRPr="00107AF0">
        <w:rPr>
          <w:sz w:val="28"/>
          <w:szCs w:val="28"/>
        </w:rPr>
        <w:t>о</w:t>
      </w:r>
      <w:r w:rsidRPr="00107AF0">
        <w:rPr>
          <w:sz w:val="28"/>
          <w:szCs w:val="28"/>
        </w:rPr>
        <w:t>ваний всеми контролируемыми лицами;</w:t>
      </w:r>
    </w:p>
    <w:p w:rsidR="00175237" w:rsidRPr="00107AF0" w:rsidRDefault="00175237" w:rsidP="00267C28">
      <w:pPr>
        <w:ind w:firstLine="709"/>
        <w:jc w:val="both"/>
        <w:rPr>
          <w:sz w:val="28"/>
          <w:szCs w:val="28"/>
        </w:rPr>
      </w:pPr>
      <w:r w:rsidRPr="00107AF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107AF0">
        <w:rPr>
          <w:sz w:val="28"/>
          <w:szCs w:val="28"/>
        </w:rPr>
        <w:t>устранение условий, причин и факторов, способных привести к н</w:t>
      </w:r>
      <w:r w:rsidRPr="00107AF0">
        <w:rPr>
          <w:sz w:val="28"/>
          <w:szCs w:val="28"/>
        </w:rPr>
        <w:t>а</w:t>
      </w:r>
      <w:r w:rsidRPr="00107AF0">
        <w:rPr>
          <w:sz w:val="28"/>
          <w:szCs w:val="28"/>
        </w:rPr>
        <w:t>рушениям обязательных требований и (или) причинению вреда (ущерба) охраняемым законом ценностям;</w:t>
      </w:r>
    </w:p>
    <w:p w:rsidR="00175237" w:rsidRPr="00107AF0" w:rsidRDefault="00175237" w:rsidP="00267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07AF0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107AF0">
        <w:rPr>
          <w:sz w:val="28"/>
          <w:szCs w:val="28"/>
        </w:rPr>
        <w:t>создание условий для доведения обязательных требований до ко</w:t>
      </w:r>
      <w:r w:rsidRPr="00107AF0">
        <w:rPr>
          <w:sz w:val="28"/>
          <w:szCs w:val="28"/>
        </w:rPr>
        <w:t>н</w:t>
      </w:r>
      <w:r w:rsidRPr="00107AF0">
        <w:rPr>
          <w:sz w:val="28"/>
          <w:szCs w:val="28"/>
        </w:rPr>
        <w:t>тролируемых лиц, повышение информированности о способах их соблюд</w:t>
      </w:r>
      <w:r w:rsidRPr="00107AF0">
        <w:rPr>
          <w:sz w:val="28"/>
          <w:szCs w:val="28"/>
        </w:rPr>
        <w:t>е</w:t>
      </w:r>
      <w:r w:rsidRPr="00107AF0">
        <w:rPr>
          <w:sz w:val="28"/>
          <w:szCs w:val="28"/>
        </w:rPr>
        <w:t>ния.</w:t>
      </w:r>
    </w:p>
    <w:p w:rsidR="00175237" w:rsidRDefault="00175237" w:rsidP="00267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107AF0">
        <w:rPr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Pr="00685036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59378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85036">
        <w:rPr>
          <w:sz w:val="28"/>
          <w:szCs w:val="28"/>
        </w:rPr>
        <w:t>рограмма профилактики рисков причинения вреда)</w:t>
      </w:r>
      <w:r w:rsidRPr="00107AF0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>р</w:t>
      </w:r>
      <w:r w:rsidRPr="00107AF0">
        <w:rPr>
          <w:sz w:val="28"/>
          <w:szCs w:val="28"/>
        </w:rPr>
        <w:t>уководителем</w:t>
      </w:r>
      <w:r>
        <w:rPr>
          <w:sz w:val="28"/>
          <w:szCs w:val="28"/>
        </w:rPr>
        <w:t xml:space="preserve"> администрации поселения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органа</w:t>
      </w:r>
      <w:r w:rsidRPr="00107AF0">
        <w:rPr>
          <w:sz w:val="28"/>
          <w:szCs w:val="28"/>
        </w:rPr>
        <w:t>, прошедшей общественное обсуждение, и размещенной на оф</w:t>
      </w:r>
      <w:r w:rsidRPr="00107AF0">
        <w:rPr>
          <w:sz w:val="28"/>
          <w:szCs w:val="28"/>
        </w:rPr>
        <w:t>и</w:t>
      </w:r>
      <w:r w:rsidRPr="00107AF0">
        <w:rPr>
          <w:sz w:val="28"/>
          <w:szCs w:val="28"/>
        </w:rPr>
        <w:t xml:space="preserve">циальном сайте </w:t>
      </w:r>
      <w:r>
        <w:rPr>
          <w:sz w:val="28"/>
          <w:szCs w:val="28"/>
        </w:rPr>
        <w:t xml:space="preserve">администрации поселения </w:t>
      </w:r>
      <w:r w:rsidRPr="00272445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27244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07AF0">
        <w:rPr>
          <w:sz w:val="28"/>
          <w:szCs w:val="28"/>
        </w:rPr>
        <w:t>.</w:t>
      </w:r>
    </w:p>
    <w:p w:rsidR="00175237" w:rsidRDefault="00175237" w:rsidP="00267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107AF0">
        <w:rPr>
          <w:sz w:val="28"/>
          <w:szCs w:val="28"/>
        </w:rPr>
        <w:t>Программа профилактики рисков причинения вреда утверждается ежегодно</w:t>
      </w:r>
      <w:r>
        <w:rPr>
          <w:sz w:val="28"/>
          <w:szCs w:val="28"/>
        </w:rPr>
        <w:t>.</w:t>
      </w:r>
    </w:p>
    <w:p w:rsidR="00175237" w:rsidRDefault="00175237" w:rsidP="00267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3C2CAF">
        <w:rPr>
          <w:sz w:val="28"/>
          <w:szCs w:val="28"/>
        </w:rPr>
        <w:t>Контрольны</w:t>
      </w:r>
      <w:r>
        <w:rPr>
          <w:sz w:val="28"/>
          <w:szCs w:val="28"/>
        </w:rPr>
        <w:t>й</w:t>
      </w:r>
      <w:r w:rsidRPr="003C2CAF">
        <w:rPr>
          <w:sz w:val="28"/>
          <w:szCs w:val="28"/>
        </w:rPr>
        <w:t xml:space="preserve"> орган при проведении профилактических меропри</w:t>
      </w:r>
      <w:r w:rsidRPr="003C2CAF">
        <w:rPr>
          <w:sz w:val="28"/>
          <w:szCs w:val="28"/>
        </w:rPr>
        <w:t>я</w:t>
      </w:r>
      <w:r w:rsidRPr="003C2CAF">
        <w:rPr>
          <w:sz w:val="28"/>
          <w:szCs w:val="28"/>
        </w:rPr>
        <w:t>тий осуществля</w:t>
      </w:r>
      <w:r>
        <w:rPr>
          <w:sz w:val="28"/>
          <w:szCs w:val="28"/>
        </w:rPr>
        <w:t>е</w:t>
      </w:r>
      <w:r w:rsidRPr="003C2CAF">
        <w:rPr>
          <w:sz w:val="28"/>
          <w:szCs w:val="28"/>
        </w:rPr>
        <w:t>т взаимодействие с гражданами, организациями только в случаях, установленных Федеральным законом</w:t>
      </w:r>
      <w:r>
        <w:rPr>
          <w:sz w:val="28"/>
          <w:szCs w:val="28"/>
        </w:rPr>
        <w:t xml:space="preserve"> </w:t>
      </w:r>
      <w:r w:rsidRPr="003C2CAF">
        <w:rPr>
          <w:sz w:val="28"/>
          <w:szCs w:val="28"/>
        </w:rPr>
        <w:t xml:space="preserve">от 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 xml:space="preserve">№ 248-ФЗ. </w:t>
      </w:r>
      <w:r w:rsidRPr="003C2CAF">
        <w:rPr>
          <w:sz w:val="28"/>
          <w:szCs w:val="28"/>
        </w:rPr>
        <w:t xml:space="preserve">При этом профилактические мероприятия, в ходе которых осуществляется </w:t>
      </w:r>
      <w:r w:rsidRPr="003C2CAF">
        <w:rPr>
          <w:sz w:val="28"/>
          <w:szCs w:val="28"/>
        </w:rPr>
        <w:lastRenderedPageBreak/>
        <w:t>взаимодействие с контролируемыми лицами, проводятся только с согласия данных контролируемых лиц либо по их инициативе.</w:t>
      </w:r>
    </w:p>
    <w:p w:rsidR="00175237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C2CAF">
        <w:rPr>
          <w:sz w:val="28"/>
          <w:szCs w:val="28"/>
        </w:rPr>
        <w:t>. В случае</w:t>
      </w:r>
      <w:proofErr w:type="gramStart"/>
      <w:r w:rsidRPr="003C2CAF">
        <w:rPr>
          <w:sz w:val="28"/>
          <w:szCs w:val="28"/>
        </w:rPr>
        <w:t>,</w:t>
      </w:r>
      <w:proofErr w:type="gramEnd"/>
      <w:r w:rsidRPr="003C2CAF">
        <w:rPr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</w:t>
      </w:r>
      <w:r w:rsidRPr="003C2CAF">
        <w:rPr>
          <w:sz w:val="28"/>
          <w:szCs w:val="28"/>
        </w:rPr>
        <w:t>а</w:t>
      </w:r>
      <w:r w:rsidRPr="003C2CAF">
        <w:rPr>
          <w:sz w:val="28"/>
          <w:szCs w:val="28"/>
        </w:rPr>
        <w:t>кой вред (ущерб) причинен, инспектор незамедлительно направляет инфо</w:t>
      </w:r>
      <w:r w:rsidRPr="003C2CAF">
        <w:rPr>
          <w:sz w:val="28"/>
          <w:szCs w:val="28"/>
        </w:rPr>
        <w:t>р</w:t>
      </w:r>
      <w:r w:rsidRPr="003C2CAF">
        <w:rPr>
          <w:sz w:val="28"/>
          <w:szCs w:val="28"/>
        </w:rPr>
        <w:t>мацию об этом руководителю (заместителю руководителя) контрольного органа для принятия решения о проведении контрольных мероприятий.</w:t>
      </w:r>
    </w:p>
    <w:p w:rsidR="00175237" w:rsidRPr="00685036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685036">
        <w:rPr>
          <w:sz w:val="28"/>
          <w:szCs w:val="28"/>
        </w:rPr>
        <w:t>Профилактические мероприятия, предусмотренные программой профилактики рисков причинения вреда, обязательны для проведения ко</w:t>
      </w:r>
      <w:r w:rsidRPr="00685036">
        <w:rPr>
          <w:sz w:val="28"/>
          <w:szCs w:val="28"/>
        </w:rPr>
        <w:t>н</w:t>
      </w:r>
      <w:r w:rsidRPr="00685036">
        <w:rPr>
          <w:sz w:val="28"/>
          <w:szCs w:val="28"/>
        </w:rPr>
        <w:t>трольным органом.</w:t>
      </w:r>
    </w:p>
    <w:p w:rsidR="00175237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8503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85036">
        <w:rPr>
          <w:sz w:val="28"/>
          <w:szCs w:val="28"/>
        </w:rPr>
        <w:t>Контрольный орган может проводить профилактические мер</w:t>
      </w:r>
      <w:r w:rsidRPr="00685036">
        <w:rPr>
          <w:sz w:val="28"/>
          <w:szCs w:val="28"/>
        </w:rPr>
        <w:t>о</w:t>
      </w:r>
      <w:r w:rsidRPr="00685036">
        <w:rPr>
          <w:sz w:val="28"/>
          <w:szCs w:val="28"/>
        </w:rPr>
        <w:t>приятия, не предусмотренные программой профилактики рисков причин</w:t>
      </w:r>
      <w:r w:rsidRPr="00685036">
        <w:rPr>
          <w:sz w:val="28"/>
          <w:szCs w:val="28"/>
        </w:rPr>
        <w:t>е</w:t>
      </w:r>
      <w:r w:rsidRPr="00685036">
        <w:rPr>
          <w:sz w:val="28"/>
          <w:szCs w:val="28"/>
        </w:rPr>
        <w:t>ния вреда.</w:t>
      </w:r>
    </w:p>
    <w:p w:rsidR="00175237" w:rsidRPr="00267C28" w:rsidRDefault="00175237" w:rsidP="00267C28">
      <w:pPr>
        <w:spacing w:line="240" w:lineRule="atLeast"/>
        <w:ind w:firstLine="709"/>
        <w:jc w:val="both"/>
        <w:rPr>
          <w:sz w:val="28"/>
          <w:szCs w:val="28"/>
        </w:rPr>
      </w:pPr>
      <w:r w:rsidRPr="00267C28">
        <w:rPr>
          <w:sz w:val="28"/>
          <w:szCs w:val="28"/>
        </w:rPr>
        <w:t>19. Контрольный орган в рамках осуществления муниципального ко</w:t>
      </w:r>
      <w:r w:rsidRPr="00267C28">
        <w:rPr>
          <w:sz w:val="28"/>
          <w:szCs w:val="28"/>
        </w:rPr>
        <w:t>н</w:t>
      </w:r>
      <w:r w:rsidRPr="00267C28">
        <w:rPr>
          <w:sz w:val="28"/>
          <w:szCs w:val="28"/>
        </w:rPr>
        <w:t>троля проводит следующие профилактические мероприятия</w:t>
      </w:r>
    </w:p>
    <w:p w:rsidR="00175237" w:rsidRPr="00267C28" w:rsidRDefault="00175237" w:rsidP="00267C28">
      <w:pPr>
        <w:spacing w:line="240" w:lineRule="atLeast"/>
        <w:ind w:firstLine="709"/>
        <w:jc w:val="both"/>
        <w:rPr>
          <w:sz w:val="28"/>
          <w:szCs w:val="28"/>
        </w:rPr>
      </w:pPr>
      <w:r w:rsidRPr="00267C28">
        <w:rPr>
          <w:sz w:val="28"/>
          <w:szCs w:val="28"/>
        </w:rPr>
        <w:t xml:space="preserve">1) информирование; </w:t>
      </w:r>
      <w:r w:rsidRPr="00267C28">
        <w:rPr>
          <w:sz w:val="28"/>
          <w:szCs w:val="28"/>
        </w:rPr>
        <w:tab/>
      </w:r>
    </w:p>
    <w:p w:rsidR="00175237" w:rsidRPr="00267C28" w:rsidRDefault="00175237" w:rsidP="00267C28">
      <w:pPr>
        <w:tabs>
          <w:tab w:val="left" w:pos="9165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267C28">
        <w:rPr>
          <w:sz w:val="28"/>
          <w:szCs w:val="28"/>
        </w:rPr>
        <w:t>2) обобщение правоприменительной практики;</w:t>
      </w:r>
    </w:p>
    <w:p w:rsidR="00175237" w:rsidRPr="00267C28" w:rsidRDefault="00175237" w:rsidP="00267C28">
      <w:pPr>
        <w:ind w:firstLine="709"/>
        <w:jc w:val="both"/>
        <w:rPr>
          <w:sz w:val="28"/>
          <w:szCs w:val="28"/>
        </w:rPr>
      </w:pPr>
      <w:r w:rsidRPr="00267C28">
        <w:rPr>
          <w:sz w:val="28"/>
          <w:szCs w:val="28"/>
        </w:rPr>
        <w:t>3) консультирование.</w:t>
      </w:r>
      <w:r w:rsidRPr="00267C28">
        <w:rPr>
          <w:i/>
          <w:sz w:val="28"/>
          <w:szCs w:val="28"/>
        </w:rPr>
        <w:t xml:space="preserve"> </w:t>
      </w:r>
    </w:p>
    <w:p w:rsidR="00175237" w:rsidRPr="00937CD4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Pr="00937CD4">
        <w:rPr>
          <w:sz w:val="28"/>
          <w:szCs w:val="28"/>
        </w:rPr>
        <w:t xml:space="preserve">Информирование осуществляется должностными лицами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трольного органа</w:t>
      </w:r>
      <w:r w:rsidRPr="00937CD4">
        <w:rPr>
          <w:sz w:val="28"/>
          <w:szCs w:val="28"/>
        </w:rPr>
        <w:t xml:space="preserve"> посредством размещения сведений, предусмотренных ч</w:t>
      </w:r>
      <w:r w:rsidRPr="00937CD4">
        <w:rPr>
          <w:sz w:val="28"/>
          <w:szCs w:val="28"/>
        </w:rPr>
        <w:t>а</w:t>
      </w:r>
      <w:r w:rsidRPr="00937CD4">
        <w:rPr>
          <w:sz w:val="28"/>
          <w:szCs w:val="28"/>
        </w:rPr>
        <w:t>стью 3 статьи 46 Федерального закона</w:t>
      </w:r>
      <w:r>
        <w:rPr>
          <w:sz w:val="28"/>
          <w:szCs w:val="28"/>
        </w:rPr>
        <w:t xml:space="preserve"> </w:t>
      </w:r>
      <w:r w:rsidRPr="003C2CAF">
        <w:rPr>
          <w:sz w:val="28"/>
          <w:szCs w:val="28"/>
        </w:rPr>
        <w:t xml:space="preserve">от 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3C2CAF">
        <w:rPr>
          <w:sz w:val="28"/>
          <w:szCs w:val="28"/>
        </w:rPr>
        <w:t xml:space="preserve"> 248-ФЗ </w:t>
      </w:r>
      <w:r w:rsidRPr="00937CD4">
        <w:rPr>
          <w:sz w:val="28"/>
          <w:szCs w:val="28"/>
        </w:rPr>
        <w:t xml:space="preserve"> на офиц</w:t>
      </w:r>
      <w:r w:rsidRPr="00937CD4">
        <w:rPr>
          <w:sz w:val="28"/>
          <w:szCs w:val="28"/>
        </w:rPr>
        <w:t>и</w:t>
      </w:r>
      <w:r w:rsidRPr="00937CD4">
        <w:rPr>
          <w:sz w:val="28"/>
          <w:szCs w:val="28"/>
        </w:rPr>
        <w:t>альном сайте</w:t>
      </w:r>
      <w:r>
        <w:rPr>
          <w:sz w:val="28"/>
          <w:szCs w:val="28"/>
        </w:rPr>
        <w:t xml:space="preserve"> администрации поселения </w:t>
      </w:r>
      <w:r w:rsidRPr="00937CD4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937CD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37CD4">
        <w:rPr>
          <w:sz w:val="28"/>
          <w:szCs w:val="28"/>
        </w:rPr>
        <w:t>, в средствах массовой информации</w:t>
      </w:r>
      <w:r>
        <w:rPr>
          <w:sz w:val="28"/>
          <w:szCs w:val="28"/>
        </w:rPr>
        <w:t xml:space="preserve"> </w:t>
      </w:r>
      <w:r w:rsidRPr="00937CD4">
        <w:rPr>
          <w:sz w:val="28"/>
          <w:szCs w:val="28"/>
        </w:rPr>
        <w:t>и в иных формах.</w:t>
      </w:r>
    </w:p>
    <w:p w:rsidR="00175237" w:rsidRPr="00937CD4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 w:rsidRPr="00937CD4">
        <w:rPr>
          <w:sz w:val="28"/>
          <w:szCs w:val="28"/>
        </w:rPr>
        <w:t xml:space="preserve">Размещенные сведения поддерживаются в актуальном состоянии и обновляются в срок не позднее </w:t>
      </w:r>
      <w:r w:rsidRPr="006A26D0">
        <w:rPr>
          <w:sz w:val="28"/>
          <w:szCs w:val="28"/>
        </w:rPr>
        <w:t xml:space="preserve">5 </w:t>
      </w:r>
      <w:r w:rsidRPr="00937CD4">
        <w:rPr>
          <w:sz w:val="28"/>
          <w:szCs w:val="28"/>
        </w:rPr>
        <w:t>рабочих дней с момента их изменения.</w:t>
      </w:r>
    </w:p>
    <w:p w:rsidR="00175237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 w:rsidRPr="00937CD4">
        <w:rPr>
          <w:sz w:val="28"/>
          <w:szCs w:val="28"/>
        </w:rPr>
        <w:t>Должностные лица, ответственные за размещение информации, пр</w:t>
      </w:r>
      <w:r w:rsidRPr="00937CD4">
        <w:rPr>
          <w:sz w:val="28"/>
          <w:szCs w:val="28"/>
        </w:rPr>
        <w:t>е</w:t>
      </w:r>
      <w:r w:rsidRPr="00937CD4">
        <w:rPr>
          <w:sz w:val="28"/>
          <w:szCs w:val="28"/>
        </w:rPr>
        <w:t xml:space="preserve">дусмотренной настоящим </w:t>
      </w:r>
      <w:r>
        <w:rPr>
          <w:sz w:val="28"/>
          <w:szCs w:val="28"/>
        </w:rPr>
        <w:t>П</w:t>
      </w:r>
      <w:r w:rsidRPr="00937CD4">
        <w:rPr>
          <w:sz w:val="28"/>
          <w:szCs w:val="28"/>
        </w:rPr>
        <w:t>оложением, определяются приказом</w:t>
      </w:r>
      <w:r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органа</w:t>
      </w:r>
      <w:r w:rsidRPr="00937CD4">
        <w:rPr>
          <w:sz w:val="28"/>
          <w:szCs w:val="28"/>
        </w:rPr>
        <w:t>.</w:t>
      </w:r>
    </w:p>
    <w:p w:rsidR="00175237" w:rsidRPr="00267C28" w:rsidRDefault="00175237" w:rsidP="00267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C28">
        <w:rPr>
          <w:rFonts w:ascii="Times New Roman" w:hAnsi="Times New Roman" w:cs="Times New Roman"/>
          <w:sz w:val="28"/>
          <w:szCs w:val="28"/>
        </w:rPr>
        <w:t>20.1 Обобщение правоприменительной практики осуществляется п</w:t>
      </w:r>
      <w:r w:rsidRPr="00267C28">
        <w:rPr>
          <w:rFonts w:ascii="Times New Roman" w:hAnsi="Times New Roman" w:cs="Times New Roman"/>
          <w:sz w:val="28"/>
          <w:szCs w:val="28"/>
        </w:rPr>
        <w:t>о</w:t>
      </w:r>
      <w:r w:rsidRPr="00267C28">
        <w:rPr>
          <w:rFonts w:ascii="Times New Roman" w:hAnsi="Times New Roman" w:cs="Times New Roman"/>
          <w:sz w:val="28"/>
          <w:szCs w:val="28"/>
        </w:rPr>
        <w:t>средством сбора и анализа данных о проведенных контрольных меропри</w:t>
      </w:r>
      <w:r w:rsidRPr="00267C28">
        <w:rPr>
          <w:rFonts w:ascii="Times New Roman" w:hAnsi="Times New Roman" w:cs="Times New Roman"/>
          <w:sz w:val="28"/>
          <w:szCs w:val="28"/>
        </w:rPr>
        <w:t>я</w:t>
      </w:r>
      <w:r w:rsidRPr="00267C28">
        <w:rPr>
          <w:rFonts w:ascii="Times New Roman" w:hAnsi="Times New Roman" w:cs="Times New Roman"/>
          <w:sz w:val="28"/>
          <w:szCs w:val="28"/>
        </w:rPr>
        <w:t>тиях и их результатах.</w:t>
      </w:r>
    </w:p>
    <w:p w:rsidR="00175237" w:rsidRPr="00267C28" w:rsidRDefault="00175237" w:rsidP="00267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C28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контрольный орган ежегодно подготавливает доклад, содержащий результаты обобщения правоприменительной практики по осуществлению муниципального ко</w:t>
      </w:r>
      <w:r w:rsidRPr="00267C28">
        <w:rPr>
          <w:rFonts w:ascii="Times New Roman" w:hAnsi="Times New Roman" w:cs="Times New Roman"/>
          <w:sz w:val="28"/>
          <w:szCs w:val="28"/>
        </w:rPr>
        <w:t>н</w:t>
      </w:r>
      <w:r w:rsidRPr="00267C28">
        <w:rPr>
          <w:rFonts w:ascii="Times New Roman" w:hAnsi="Times New Roman" w:cs="Times New Roman"/>
          <w:sz w:val="28"/>
          <w:szCs w:val="28"/>
        </w:rPr>
        <w:t>троля и обеспечивает публичное обсуждение проекта доклада о правопр</w:t>
      </w:r>
      <w:r w:rsidRPr="00267C28">
        <w:rPr>
          <w:rFonts w:ascii="Times New Roman" w:hAnsi="Times New Roman" w:cs="Times New Roman"/>
          <w:sz w:val="28"/>
          <w:szCs w:val="28"/>
        </w:rPr>
        <w:t>и</w:t>
      </w:r>
      <w:r w:rsidRPr="00267C28">
        <w:rPr>
          <w:rFonts w:ascii="Times New Roman" w:hAnsi="Times New Roman" w:cs="Times New Roman"/>
          <w:sz w:val="28"/>
          <w:szCs w:val="28"/>
        </w:rPr>
        <w:t>менительной практике.</w:t>
      </w:r>
    </w:p>
    <w:p w:rsidR="00175237" w:rsidRPr="00267C28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 w:rsidRPr="00267C28">
        <w:rPr>
          <w:sz w:val="28"/>
          <w:szCs w:val="28"/>
        </w:rPr>
        <w:t>Доклад утверждается распоряжением контрольного  органа и разм</w:t>
      </w:r>
      <w:r w:rsidRPr="00267C28">
        <w:rPr>
          <w:sz w:val="28"/>
          <w:szCs w:val="28"/>
        </w:rPr>
        <w:t>е</w:t>
      </w:r>
      <w:r w:rsidRPr="00267C28">
        <w:rPr>
          <w:sz w:val="28"/>
          <w:szCs w:val="28"/>
        </w:rPr>
        <w:t>щается в срок до 1 марта года, следующего за отчётным годом, на офиц</w:t>
      </w:r>
      <w:r w:rsidRPr="00267C28">
        <w:rPr>
          <w:sz w:val="28"/>
          <w:szCs w:val="28"/>
        </w:rPr>
        <w:t>и</w:t>
      </w:r>
      <w:r w:rsidRPr="00267C28">
        <w:rPr>
          <w:sz w:val="28"/>
          <w:szCs w:val="28"/>
        </w:rPr>
        <w:t>альном сайте администрации поселения.</w:t>
      </w:r>
    </w:p>
    <w:p w:rsidR="00175237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Pr="00466451">
        <w:rPr>
          <w:sz w:val="28"/>
          <w:szCs w:val="28"/>
        </w:rPr>
        <w:t>Консультирование контролируемых лиц и их представителей ос</w:t>
      </w:r>
      <w:r w:rsidRPr="00466451">
        <w:rPr>
          <w:sz w:val="28"/>
          <w:szCs w:val="28"/>
        </w:rPr>
        <w:t>у</w:t>
      </w:r>
      <w:r w:rsidRPr="00466451">
        <w:rPr>
          <w:sz w:val="28"/>
          <w:szCs w:val="28"/>
        </w:rPr>
        <w:t>ществляется инспектором, по обращениям контролируемых лиц и их пре</w:t>
      </w:r>
      <w:r w:rsidRPr="00466451">
        <w:rPr>
          <w:sz w:val="28"/>
          <w:szCs w:val="28"/>
        </w:rPr>
        <w:t>д</w:t>
      </w:r>
      <w:r w:rsidRPr="00466451">
        <w:rPr>
          <w:sz w:val="28"/>
          <w:szCs w:val="28"/>
        </w:rPr>
        <w:t xml:space="preserve">ставителей по вопросам, связанным с организацией и осуществлением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контроля.</w:t>
      </w:r>
    </w:p>
    <w:p w:rsidR="00175237" w:rsidRPr="00466451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 w:rsidRPr="00466451">
        <w:rPr>
          <w:sz w:val="28"/>
          <w:szCs w:val="28"/>
        </w:rPr>
        <w:t>Консультирование осуществляется без взимания платы.</w:t>
      </w:r>
    </w:p>
    <w:p w:rsidR="00175237" w:rsidRPr="00466451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 w:rsidRPr="00466451">
        <w:rPr>
          <w:sz w:val="28"/>
          <w:szCs w:val="28"/>
        </w:rPr>
        <w:lastRenderedPageBreak/>
        <w:t xml:space="preserve">Консультирование может осуществляться </w:t>
      </w:r>
      <w:r>
        <w:rPr>
          <w:sz w:val="28"/>
          <w:szCs w:val="28"/>
        </w:rPr>
        <w:t>инспектором</w:t>
      </w:r>
      <w:r w:rsidRPr="00466451">
        <w:rPr>
          <w:sz w:val="28"/>
          <w:szCs w:val="28"/>
        </w:rPr>
        <w:t xml:space="preserve"> по телефону, посредством </w:t>
      </w:r>
      <w:proofErr w:type="spellStart"/>
      <w:r w:rsidRPr="00466451">
        <w:rPr>
          <w:sz w:val="28"/>
          <w:szCs w:val="28"/>
        </w:rPr>
        <w:t>видео-конференц-связи</w:t>
      </w:r>
      <w:proofErr w:type="spellEnd"/>
      <w:r w:rsidRPr="00466451">
        <w:rPr>
          <w:sz w:val="28"/>
          <w:szCs w:val="28"/>
        </w:rPr>
        <w:t>, на личном приеме, либо в ходе пров</w:t>
      </w:r>
      <w:r w:rsidRPr="00466451">
        <w:rPr>
          <w:sz w:val="28"/>
          <w:szCs w:val="28"/>
        </w:rPr>
        <w:t>е</w:t>
      </w:r>
      <w:r w:rsidRPr="00466451">
        <w:rPr>
          <w:sz w:val="28"/>
          <w:szCs w:val="28"/>
        </w:rPr>
        <w:t>дения профилактических мероприятий, контрольных мероприятий.</w:t>
      </w:r>
    </w:p>
    <w:p w:rsidR="00175237" w:rsidRPr="00466451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 w:rsidRPr="00466451">
        <w:rPr>
          <w:sz w:val="28"/>
          <w:szCs w:val="28"/>
        </w:rPr>
        <w:t>Время консультирования не должно превышать 15 минут.</w:t>
      </w:r>
    </w:p>
    <w:p w:rsidR="00175237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 w:rsidRPr="00466451">
        <w:rPr>
          <w:sz w:val="28"/>
          <w:szCs w:val="28"/>
        </w:rPr>
        <w:t>Личный прием граждан проводится руководителем</w:t>
      </w:r>
      <w:r>
        <w:rPr>
          <w:sz w:val="28"/>
          <w:szCs w:val="28"/>
        </w:rPr>
        <w:t xml:space="preserve"> </w:t>
      </w:r>
      <w:r w:rsidRPr="00C22F52">
        <w:rPr>
          <w:sz w:val="28"/>
          <w:szCs w:val="28"/>
        </w:rPr>
        <w:t>или заместител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</w:t>
      </w:r>
      <w:r w:rsidRPr="00C22F52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 администрации поселении контрольного органа</w:t>
      </w:r>
      <w:r w:rsidRPr="00466451">
        <w:rPr>
          <w:sz w:val="28"/>
          <w:szCs w:val="28"/>
        </w:rPr>
        <w:t xml:space="preserve">. </w:t>
      </w:r>
    </w:p>
    <w:p w:rsidR="00175237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 w:rsidRPr="00466451"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</w:t>
      </w:r>
      <w:r>
        <w:rPr>
          <w:sz w:val="28"/>
          <w:szCs w:val="28"/>
        </w:rPr>
        <w:t>ом</w:t>
      </w:r>
      <w:r w:rsidRPr="00466451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администрации поселения в сети «Интернет»</w:t>
      </w:r>
      <w:r w:rsidRPr="00466451">
        <w:rPr>
          <w:sz w:val="28"/>
          <w:szCs w:val="28"/>
        </w:rPr>
        <w:t>.</w:t>
      </w:r>
    </w:p>
    <w:p w:rsidR="00175237" w:rsidRPr="001A5245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21.1. </w:t>
      </w:r>
      <w:r w:rsidRPr="001A5245">
        <w:rPr>
          <w:sz w:val="28"/>
          <w:szCs w:val="28"/>
        </w:rPr>
        <w:t>Консультирование в устной и письменной формах осуществл</w:t>
      </w:r>
      <w:r w:rsidRPr="001A5245">
        <w:rPr>
          <w:sz w:val="28"/>
          <w:szCs w:val="28"/>
        </w:rPr>
        <w:t>я</w:t>
      </w:r>
      <w:r w:rsidRPr="001A5245">
        <w:rPr>
          <w:sz w:val="28"/>
          <w:szCs w:val="28"/>
        </w:rPr>
        <w:t>ется по следующим вопросам:</w:t>
      </w:r>
    </w:p>
    <w:p w:rsidR="00175237" w:rsidRPr="001A5245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 w:rsidRPr="001A5245">
        <w:rPr>
          <w:sz w:val="28"/>
          <w:szCs w:val="28"/>
        </w:rPr>
        <w:t>1) организация и осуществление муниципального контроля;</w:t>
      </w:r>
    </w:p>
    <w:p w:rsidR="00175237" w:rsidRPr="001A5245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 w:rsidRPr="001A5245">
        <w:rPr>
          <w:sz w:val="28"/>
          <w:szCs w:val="28"/>
        </w:rPr>
        <w:t xml:space="preserve">2) порядок осуществления контрольных мероприятий, установленных настоящим </w:t>
      </w:r>
      <w:r>
        <w:rPr>
          <w:sz w:val="28"/>
          <w:szCs w:val="28"/>
        </w:rPr>
        <w:t>П</w:t>
      </w:r>
      <w:r w:rsidRPr="001A5245">
        <w:rPr>
          <w:sz w:val="28"/>
          <w:szCs w:val="28"/>
        </w:rPr>
        <w:t>оложением;</w:t>
      </w:r>
    </w:p>
    <w:p w:rsidR="00175237" w:rsidRPr="001A5245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 w:rsidRPr="001A5245">
        <w:rPr>
          <w:sz w:val="28"/>
          <w:szCs w:val="28"/>
        </w:rPr>
        <w:t xml:space="preserve">3) обязательные требования; </w:t>
      </w:r>
    </w:p>
    <w:p w:rsidR="00175237" w:rsidRPr="001A5245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 w:rsidRPr="001A5245">
        <w:rPr>
          <w:sz w:val="28"/>
          <w:szCs w:val="28"/>
        </w:rPr>
        <w:t xml:space="preserve">4) требования, содержащиеся в разрешительных документах;  </w:t>
      </w:r>
    </w:p>
    <w:p w:rsidR="00175237" w:rsidRPr="001A5245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 w:rsidRPr="001A5245">
        <w:rPr>
          <w:sz w:val="28"/>
          <w:szCs w:val="28"/>
        </w:rPr>
        <w:t>5) требования документов, исполнение которых является необход</w:t>
      </w:r>
      <w:r w:rsidRPr="001A5245">
        <w:rPr>
          <w:sz w:val="28"/>
          <w:szCs w:val="28"/>
        </w:rPr>
        <w:t>и</w:t>
      </w:r>
      <w:r w:rsidRPr="001A5245">
        <w:rPr>
          <w:sz w:val="28"/>
          <w:szCs w:val="28"/>
        </w:rPr>
        <w:t>мым в соответствии с законодательством Российской Федерации.</w:t>
      </w:r>
    </w:p>
    <w:p w:rsidR="00175237" w:rsidRPr="00466451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21.2. </w:t>
      </w:r>
      <w:r w:rsidRPr="00466451">
        <w:rPr>
          <w:sz w:val="28"/>
          <w:szCs w:val="28"/>
        </w:rPr>
        <w:t>Консультирование в письменной форме осуществляется инспе</w:t>
      </w:r>
      <w:r w:rsidRPr="00466451">
        <w:rPr>
          <w:sz w:val="28"/>
          <w:szCs w:val="28"/>
        </w:rPr>
        <w:t>к</w:t>
      </w:r>
      <w:r w:rsidRPr="00466451">
        <w:rPr>
          <w:sz w:val="28"/>
          <w:szCs w:val="28"/>
        </w:rPr>
        <w:t xml:space="preserve">тором </w:t>
      </w:r>
      <w:r w:rsidRPr="009D1498">
        <w:rPr>
          <w:sz w:val="28"/>
          <w:szCs w:val="28"/>
        </w:rPr>
        <w:t xml:space="preserve">в сроки, установленные Федеральным законом от </w:t>
      </w:r>
      <w:r>
        <w:rPr>
          <w:sz w:val="28"/>
          <w:szCs w:val="28"/>
        </w:rPr>
        <w:t>0</w:t>
      </w:r>
      <w:r w:rsidRPr="009D149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9D1498">
        <w:rPr>
          <w:sz w:val="28"/>
          <w:szCs w:val="28"/>
        </w:rPr>
        <w:t>2006</w:t>
      </w:r>
      <w:r>
        <w:rPr>
          <w:sz w:val="28"/>
          <w:szCs w:val="28"/>
        </w:rPr>
        <w:t xml:space="preserve"> №</w:t>
      </w:r>
      <w:r w:rsidRPr="009D1498">
        <w:rPr>
          <w:sz w:val="28"/>
          <w:szCs w:val="28"/>
        </w:rPr>
        <w:t xml:space="preserve"> 59-ФЗ </w:t>
      </w:r>
      <w:r>
        <w:rPr>
          <w:sz w:val="28"/>
          <w:szCs w:val="28"/>
        </w:rPr>
        <w:t>«</w:t>
      </w:r>
      <w:r w:rsidRPr="009D1498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 xml:space="preserve">», </w:t>
      </w:r>
      <w:r w:rsidRPr="00466451">
        <w:rPr>
          <w:sz w:val="28"/>
          <w:szCs w:val="28"/>
        </w:rPr>
        <w:t>в следующих случаях:</w:t>
      </w:r>
    </w:p>
    <w:p w:rsidR="00175237" w:rsidRPr="00466451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66451">
        <w:rPr>
          <w:sz w:val="28"/>
          <w:szCs w:val="28"/>
        </w:rPr>
        <w:t>контролируемым лицом представлен письменный запрос о предо</w:t>
      </w:r>
      <w:r w:rsidRPr="00466451">
        <w:rPr>
          <w:sz w:val="28"/>
          <w:szCs w:val="28"/>
        </w:rPr>
        <w:t>с</w:t>
      </w:r>
      <w:r w:rsidRPr="00466451">
        <w:rPr>
          <w:sz w:val="28"/>
          <w:szCs w:val="28"/>
        </w:rPr>
        <w:t>тавлении письменного ответа по вопросам консультирования;</w:t>
      </w:r>
    </w:p>
    <w:p w:rsidR="00175237" w:rsidRPr="00466451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66451">
        <w:rPr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175237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466451">
        <w:rPr>
          <w:sz w:val="28"/>
          <w:szCs w:val="28"/>
        </w:rPr>
        <w:t>ответ на поставленные вопросы требует дополнительного запроса сведений от иных органов власти или лиц.</w:t>
      </w:r>
    </w:p>
    <w:p w:rsidR="00175237" w:rsidRPr="00466451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21.3. </w:t>
      </w:r>
      <w:r w:rsidRPr="00466451">
        <w:rPr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 w:rsidRPr="00466451">
        <w:rPr>
          <w:sz w:val="28"/>
          <w:szCs w:val="28"/>
        </w:rPr>
        <w:t>о</w:t>
      </w:r>
      <w:r w:rsidRPr="00466451">
        <w:rPr>
          <w:sz w:val="28"/>
          <w:szCs w:val="28"/>
        </w:rPr>
        <w:t>т</w:t>
      </w:r>
      <w:r w:rsidRPr="00466451">
        <w:rPr>
          <w:sz w:val="28"/>
          <w:szCs w:val="28"/>
        </w:rPr>
        <w:t xml:space="preserve">носятся к </w:t>
      </w:r>
      <w:r>
        <w:rPr>
          <w:sz w:val="28"/>
          <w:szCs w:val="28"/>
        </w:rPr>
        <w:t xml:space="preserve">осуществляемому виду муниципального контроля </w:t>
      </w:r>
      <w:r w:rsidRPr="00466451">
        <w:rPr>
          <w:sz w:val="28"/>
          <w:szCs w:val="28"/>
        </w:rPr>
        <w:t>даются</w:t>
      </w:r>
      <w:proofErr w:type="gramEnd"/>
      <w:r w:rsidRPr="00466451">
        <w:rPr>
          <w:sz w:val="28"/>
          <w:szCs w:val="28"/>
        </w:rPr>
        <w:t xml:space="preserve"> необх</w:t>
      </w:r>
      <w:r w:rsidRPr="00466451">
        <w:rPr>
          <w:sz w:val="28"/>
          <w:szCs w:val="28"/>
        </w:rPr>
        <w:t>о</w:t>
      </w:r>
      <w:r w:rsidRPr="00466451">
        <w:rPr>
          <w:sz w:val="28"/>
          <w:szCs w:val="28"/>
        </w:rPr>
        <w:t>димые разъяснения по обращению в соответствующие органы государс</w:t>
      </w:r>
      <w:r w:rsidRPr="00466451">
        <w:rPr>
          <w:sz w:val="28"/>
          <w:szCs w:val="28"/>
        </w:rPr>
        <w:t>т</w:t>
      </w:r>
      <w:r w:rsidRPr="00466451">
        <w:rPr>
          <w:sz w:val="28"/>
          <w:szCs w:val="28"/>
        </w:rPr>
        <w:t>венной власти</w:t>
      </w:r>
      <w:r>
        <w:rPr>
          <w:sz w:val="28"/>
          <w:szCs w:val="28"/>
        </w:rPr>
        <w:t>, органы местного самоуправления</w:t>
      </w:r>
      <w:r w:rsidRPr="00466451">
        <w:rPr>
          <w:sz w:val="28"/>
          <w:szCs w:val="28"/>
        </w:rPr>
        <w:t xml:space="preserve"> или к соответствующим должностным лицам.</w:t>
      </w:r>
    </w:p>
    <w:p w:rsidR="00175237" w:rsidRPr="00EC0572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21.4. </w:t>
      </w:r>
      <w:r w:rsidRPr="00EC0572">
        <w:rPr>
          <w:sz w:val="28"/>
          <w:szCs w:val="28"/>
        </w:rPr>
        <w:t>При осуществлении консультирования должностное лицо ко</w:t>
      </w:r>
      <w:r w:rsidRPr="00EC0572">
        <w:rPr>
          <w:sz w:val="28"/>
          <w:szCs w:val="28"/>
        </w:rPr>
        <w:t>н</w:t>
      </w:r>
      <w:r w:rsidRPr="00EC0572">
        <w:rPr>
          <w:sz w:val="28"/>
          <w:szCs w:val="28"/>
        </w:rPr>
        <w:t>трольного органа обязано соблюдать конфиденциальность информации, доступ к которой ограничен в соответствии с законодательством Росси</w:t>
      </w:r>
      <w:r w:rsidRPr="00EC0572">
        <w:rPr>
          <w:sz w:val="28"/>
          <w:szCs w:val="28"/>
        </w:rPr>
        <w:t>й</w:t>
      </w:r>
      <w:r w:rsidRPr="00EC0572">
        <w:rPr>
          <w:sz w:val="28"/>
          <w:szCs w:val="28"/>
        </w:rPr>
        <w:t>ской Федерации.</w:t>
      </w:r>
    </w:p>
    <w:p w:rsidR="00175237" w:rsidRPr="00466451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21.5. </w:t>
      </w:r>
      <w:r w:rsidRPr="00466451">
        <w:rPr>
          <w:sz w:val="28"/>
          <w:szCs w:val="28"/>
        </w:rPr>
        <w:t>В ходе консультирования не может предоставляться информ</w:t>
      </w:r>
      <w:r w:rsidRPr="00466451">
        <w:rPr>
          <w:sz w:val="28"/>
          <w:szCs w:val="28"/>
        </w:rPr>
        <w:t>а</w:t>
      </w:r>
      <w:r w:rsidRPr="00466451">
        <w:rPr>
          <w:sz w:val="28"/>
          <w:szCs w:val="28"/>
        </w:rPr>
        <w:t>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</w:t>
      </w:r>
      <w:r w:rsidRPr="00466451">
        <w:rPr>
          <w:sz w:val="28"/>
          <w:szCs w:val="28"/>
        </w:rPr>
        <w:t>н</w:t>
      </w:r>
      <w:r w:rsidRPr="00466451">
        <w:rPr>
          <w:sz w:val="28"/>
          <w:szCs w:val="28"/>
        </w:rPr>
        <w:t>трольного мероприятия экспертизы, испытаний.</w:t>
      </w:r>
    </w:p>
    <w:p w:rsidR="00175237" w:rsidRPr="00466451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 w:rsidRPr="00466451">
        <w:rPr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</w:t>
      </w:r>
      <w:r w:rsidRPr="00466451">
        <w:rPr>
          <w:sz w:val="28"/>
          <w:szCs w:val="28"/>
        </w:rPr>
        <w:t>р</w:t>
      </w:r>
      <w:r w:rsidRPr="00466451">
        <w:rPr>
          <w:sz w:val="28"/>
          <w:szCs w:val="28"/>
        </w:rPr>
        <w:t>ганом в целях оценки контролируемого лица по вопросам соблюдения об</w:t>
      </w:r>
      <w:r w:rsidRPr="00466451">
        <w:rPr>
          <w:sz w:val="28"/>
          <w:szCs w:val="28"/>
        </w:rPr>
        <w:t>я</w:t>
      </w:r>
      <w:r w:rsidRPr="00466451">
        <w:rPr>
          <w:sz w:val="28"/>
          <w:szCs w:val="28"/>
        </w:rPr>
        <w:lastRenderedPageBreak/>
        <w:t>зательных требований.</w:t>
      </w:r>
    </w:p>
    <w:p w:rsidR="00175237" w:rsidRPr="00466451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21.6. Контрольный орган</w:t>
      </w:r>
      <w:r w:rsidRPr="00466451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466451">
        <w:rPr>
          <w:sz w:val="28"/>
          <w:szCs w:val="28"/>
        </w:rPr>
        <w:t>т учет консультирований, кот</w:t>
      </w:r>
      <w:r w:rsidRPr="00466451">
        <w:rPr>
          <w:sz w:val="28"/>
          <w:szCs w:val="28"/>
        </w:rPr>
        <w:t>о</w:t>
      </w:r>
      <w:r w:rsidRPr="00466451">
        <w:rPr>
          <w:sz w:val="28"/>
          <w:szCs w:val="28"/>
        </w:rPr>
        <w:t>рый проводится посредством внесения соответствующей записи в журнал консультирования.</w:t>
      </w:r>
    </w:p>
    <w:p w:rsidR="00267C28" w:rsidRDefault="00175237" w:rsidP="00267C28">
      <w:pPr>
        <w:widowControl w:val="0"/>
        <w:ind w:firstLine="709"/>
        <w:jc w:val="both"/>
        <w:rPr>
          <w:sz w:val="28"/>
          <w:szCs w:val="28"/>
        </w:rPr>
      </w:pPr>
      <w:r w:rsidRPr="00466451">
        <w:rPr>
          <w:sz w:val="28"/>
          <w:szCs w:val="28"/>
        </w:rPr>
        <w:t>В случае</w:t>
      </w:r>
      <w:proofErr w:type="gramStart"/>
      <w:r w:rsidRPr="00466451">
        <w:rPr>
          <w:sz w:val="28"/>
          <w:szCs w:val="28"/>
        </w:rPr>
        <w:t>,</w:t>
      </w:r>
      <w:proofErr w:type="gramEnd"/>
      <w:r w:rsidRPr="00466451">
        <w:rPr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</w:t>
      </w:r>
      <w:r w:rsidRPr="00466451">
        <w:rPr>
          <w:sz w:val="28"/>
          <w:szCs w:val="28"/>
        </w:rPr>
        <w:t>я</w:t>
      </w:r>
      <w:r w:rsidRPr="00466451">
        <w:rPr>
          <w:sz w:val="28"/>
          <w:szCs w:val="28"/>
        </w:rPr>
        <w:t xml:space="preserve">ется посредством размещения на официальном сайте </w:t>
      </w:r>
      <w:r>
        <w:rPr>
          <w:sz w:val="28"/>
          <w:szCs w:val="28"/>
        </w:rPr>
        <w:t>контрольного органа</w:t>
      </w:r>
      <w:r w:rsidRPr="00466451">
        <w:rPr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267C28" w:rsidRPr="00267C28" w:rsidRDefault="00267C28" w:rsidP="00267C28">
      <w:pPr>
        <w:widowControl w:val="0"/>
        <w:ind w:firstLine="709"/>
        <w:jc w:val="both"/>
        <w:rPr>
          <w:sz w:val="28"/>
          <w:szCs w:val="28"/>
        </w:rPr>
      </w:pPr>
    </w:p>
    <w:p w:rsidR="00175237" w:rsidRPr="00267C28" w:rsidRDefault="00593784" w:rsidP="00175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 </w:t>
      </w:r>
      <w:r w:rsidR="00175237" w:rsidRPr="00267C28">
        <w:rPr>
          <w:b/>
          <w:sz w:val="28"/>
          <w:szCs w:val="28"/>
        </w:rPr>
        <w:t>Осуществление муниципального контроля</w:t>
      </w:r>
    </w:p>
    <w:p w:rsidR="00175237" w:rsidRPr="00734D4F" w:rsidRDefault="00175237" w:rsidP="00175237">
      <w:pPr>
        <w:widowControl w:val="0"/>
        <w:jc w:val="center"/>
        <w:rPr>
          <w:sz w:val="28"/>
          <w:szCs w:val="28"/>
        </w:rPr>
      </w:pPr>
    </w:p>
    <w:p w:rsidR="00175237" w:rsidRPr="007F1E88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</w:t>
      </w:r>
      <w:r w:rsidRPr="007F1E88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муниципального</w:t>
      </w:r>
      <w:r w:rsidRPr="007F1E88">
        <w:rPr>
          <w:sz w:val="28"/>
          <w:szCs w:val="28"/>
        </w:rPr>
        <w:t xml:space="preserve"> контроля взаимодействие должностного лица контрольного органа с контролируемым лицом осущ</w:t>
      </w:r>
      <w:r w:rsidRPr="007F1E88">
        <w:rPr>
          <w:sz w:val="28"/>
          <w:szCs w:val="28"/>
        </w:rPr>
        <w:t>е</w:t>
      </w:r>
      <w:r w:rsidRPr="007F1E88">
        <w:rPr>
          <w:sz w:val="28"/>
          <w:szCs w:val="28"/>
        </w:rPr>
        <w:t>ствляется при проведении следующих контрольных мероприятий: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60AD">
        <w:rPr>
          <w:sz w:val="28"/>
          <w:szCs w:val="28"/>
        </w:rPr>
        <w:t>инспекционный визит;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60AD">
        <w:rPr>
          <w:sz w:val="28"/>
          <w:szCs w:val="28"/>
        </w:rPr>
        <w:t>рейдовый осмотр;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60AD">
        <w:rPr>
          <w:sz w:val="28"/>
          <w:szCs w:val="28"/>
        </w:rPr>
        <w:t>документарная проверка;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60AD">
        <w:rPr>
          <w:sz w:val="28"/>
          <w:szCs w:val="28"/>
        </w:rPr>
        <w:t>выездная проверка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ab/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</w:t>
      </w:r>
      <w:r w:rsidRPr="0033401A">
        <w:rPr>
          <w:sz w:val="28"/>
          <w:szCs w:val="28"/>
        </w:rPr>
        <w:t xml:space="preserve">Для проведения контрольного мероприятия принимается </w:t>
      </w:r>
      <w:r>
        <w:rPr>
          <w:sz w:val="28"/>
          <w:szCs w:val="28"/>
        </w:rPr>
        <w:t>распор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жение администрации поселения контрольного органа, </w:t>
      </w:r>
      <w:proofErr w:type="gramStart"/>
      <w:r>
        <w:rPr>
          <w:sz w:val="28"/>
          <w:szCs w:val="28"/>
        </w:rPr>
        <w:t>подписанный</w:t>
      </w:r>
      <w:proofErr w:type="gramEnd"/>
      <w:r>
        <w:rPr>
          <w:sz w:val="28"/>
          <w:szCs w:val="28"/>
        </w:rPr>
        <w:t xml:space="preserve">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водителем, в котором указываются сведения, предусмотренные частью 1 статьи 64 Федерального закона от 31.07.2020 № 248-ФЗ. </w:t>
      </w:r>
      <w:r>
        <w:rPr>
          <w:sz w:val="28"/>
          <w:szCs w:val="28"/>
        </w:rPr>
        <w:tab/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7F1E8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F1E88">
        <w:rPr>
          <w:sz w:val="28"/>
          <w:szCs w:val="28"/>
        </w:rPr>
        <w:t>Без взаимодействия с контролируемым лицом осуществля</w:t>
      </w:r>
      <w:r>
        <w:rPr>
          <w:sz w:val="28"/>
          <w:szCs w:val="28"/>
        </w:rPr>
        <w:t>ю</w:t>
      </w:r>
      <w:r w:rsidRPr="007F1E88">
        <w:rPr>
          <w:sz w:val="28"/>
          <w:szCs w:val="28"/>
        </w:rPr>
        <w:t xml:space="preserve">тся </w:t>
      </w:r>
      <w:r>
        <w:rPr>
          <w:sz w:val="28"/>
          <w:szCs w:val="28"/>
        </w:rPr>
        <w:t>следующие контрольные мероприятия: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060AD">
        <w:rPr>
          <w:sz w:val="28"/>
          <w:szCs w:val="28"/>
        </w:rPr>
        <w:t>наблюдение за соблюдением обязательных требований;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060AD">
        <w:rPr>
          <w:sz w:val="28"/>
          <w:szCs w:val="28"/>
        </w:rPr>
        <w:t>выездное обследование.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7F1E8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F1E88">
        <w:rPr>
          <w:sz w:val="28"/>
          <w:szCs w:val="28"/>
        </w:rPr>
        <w:t>Оценка соблюдения контролируемыми лицами обязательных тр</w:t>
      </w:r>
      <w:r w:rsidRPr="007F1E88">
        <w:rPr>
          <w:sz w:val="28"/>
          <w:szCs w:val="28"/>
        </w:rPr>
        <w:t>е</w:t>
      </w:r>
      <w:r w:rsidRPr="007F1E88">
        <w:rPr>
          <w:sz w:val="28"/>
          <w:szCs w:val="28"/>
        </w:rPr>
        <w:t>бований не может проводиться иными способами, кроме как посредством контрольных мероприятий, указанных в настоящем Положении.</w:t>
      </w:r>
    </w:p>
    <w:p w:rsidR="00175237" w:rsidRPr="00E56868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E56868">
        <w:rPr>
          <w:sz w:val="28"/>
          <w:szCs w:val="28"/>
        </w:rPr>
        <w:t>. При проведении контрольных мероприятий в рамках осуществл</w:t>
      </w:r>
      <w:r w:rsidRPr="00E56868">
        <w:rPr>
          <w:sz w:val="28"/>
          <w:szCs w:val="28"/>
        </w:rPr>
        <w:t>е</w:t>
      </w:r>
      <w:r w:rsidRPr="00E56868">
        <w:rPr>
          <w:sz w:val="28"/>
          <w:szCs w:val="28"/>
        </w:rPr>
        <w:t xml:space="preserve">ния </w:t>
      </w:r>
      <w:r>
        <w:rPr>
          <w:sz w:val="28"/>
          <w:szCs w:val="28"/>
        </w:rPr>
        <w:t>муниципального</w:t>
      </w:r>
      <w:r w:rsidRPr="00E56868">
        <w:rPr>
          <w:sz w:val="28"/>
          <w:szCs w:val="28"/>
        </w:rPr>
        <w:t xml:space="preserve"> контроля должностное лицо контрольного органа им</w:t>
      </w:r>
      <w:r w:rsidRPr="00E56868">
        <w:rPr>
          <w:sz w:val="28"/>
          <w:szCs w:val="28"/>
        </w:rPr>
        <w:t>е</w:t>
      </w:r>
      <w:r w:rsidRPr="00E56868">
        <w:rPr>
          <w:sz w:val="28"/>
          <w:szCs w:val="28"/>
        </w:rPr>
        <w:t>ет право:</w:t>
      </w:r>
    </w:p>
    <w:p w:rsidR="00175237" w:rsidRPr="00E56868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E56868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E56868">
        <w:rPr>
          <w:sz w:val="28"/>
          <w:szCs w:val="28"/>
        </w:rPr>
        <w:t>совершать действия, пре</w:t>
      </w:r>
      <w:r>
        <w:rPr>
          <w:sz w:val="28"/>
          <w:szCs w:val="28"/>
        </w:rPr>
        <w:t>дусмотр</w:t>
      </w:r>
      <w:r w:rsidRPr="00E56868">
        <w:rPr>
          <w:sz w:val="28"/>
          <w:szCs w:val="28"/>
        </w:rPr>
        <w:t>енные част</w:t>
      </w:r>
      <w:r>
        <w:rPr>
          <w:sz w:val="28"/>
          <w:szCs w:val="28"/>
        </w:rPr>
        <w:t>ью</w:t>
      </w:r>
      <w:r w:rsidRPr="00E56868">
        <w:rPr>
          <w:sz w:val="28"/>
          <w:szCs w:val="28"/>
        </w:rPr>
        <w:t xml:space="preserve"> 2 статьи 29 Фед</w:t>
      </w:r>
      <w:r w:rsidRPr="00E56868">
        <w:rPr>
          <w:sz w:val="28"/>
          <w:szCs w:val="28"/>
        </w:rPr>
        <w:t>е</w:t>
      </w:r>
      <w:r w:rsidRPr="00E56868">
        <w:rPr>
          <w:sz w:val="28"/>
          <w:szCs w:val="28"/>
        </w:rPr>
        <w:t>рального закона</w:t>
      </w:r>
      <w:r>
        <w:rPr>
          <w:sz w:val="28"/>
          <w:szCs w:val="28"/>
        </w:rPr>
        <w:t xml:space="preserve"> </w:t>
      </w:r>
      <w:r w:rsidRPr="00E56868">
        <w:rPr>
          <w:sz w:val="28"/>
          <w:szCs w:val="28"/>
        </w:rPr>
        <w:t xml:space="preserve">от 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E56868">
        <w:rPr>
          <w:sz w:val="28"/>
          <w:szCs w:val="28"/>
        </w:rPr>
        <w:t xml:space="preserve"> 248-ФЗ;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E5686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E56868">
        <w:rPr>
          <w:sz w:val="28"/>
          <w:szCs w:val="28"/>
        </w:rPr>
        <w:t>использовать для фиксации доказательств нарушений обязательных требований фотосъемку, ауди</w:t>
      </w:r>
      <w:proofErr w:type="gramStart"/>
      <w:r w:rsidRPr="00E56868">
        <w:rPr>
          <w:sz w:val="28"/>
          <w:szCs w:val="28"/>
        </w:rPr>
        <w:t>о-</w:t>
      </w:r>
      <w:proofErr w:type="gramEnd"/>
      <w:r w:rsidRPr="00E56868">
        <w:rPr>
          <w:sz w:val="28"/>
          <w:szCs w:val="28"/>
        </w:rPr>
        <w:t xml:space="preserve"> и (или) видеозапись</w:t>
      </w:r>
      <w:r>
        <w:rPr>
          <w:sz w:val="28"/>
          <w:szCs w:val="28"/>
        </w:rPr>
        <w:t xml:space="preserve">, </w:t>
      </w:r>
      <w:r w:rsidRPr="00E56868">
        <w:rPr>
          <w:sz w:val="28"/>
          <w:szCs w:val="28"/>
        </w:rPr>
        <w:t>если совершение ук</w:t>
      </w:r>
      <w:r w:rsidRPr="00E56868">
        <w:rPr>
          <w:sz w:val="28"/>
          <w:szCs w:val="28"/>
        </w:rPr>
        <w:t>а</w:t>
      </w:r>
      <w:r w:rsidRPr="00E56868">
        <w:rPr>
          <w:sz w:val="28"/>
          <w:szCs w:val="28"/>
        </w:rPr>
        <w:t xml:space="preserve">занных действий не </w:t>
      </w:r>
      <w:r>
        <w:rPr>
          <w:sz w:val="28"/>
          <w:szCs w:val="28"/>
        </w:rPr>
        <w:t>запрещено федеральными законами.</w:t>
      </w:r>
    </w:p>
    <w:p w:rsidR="00175237" w:rsidRDefault="00175237" w:rsidP="00593784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366E8B">
        <w:rPr>
          <w:sz w:val="28"/>
          <w:szCs w:val="28"/>
        </w:rPr>
        <w:t xml:space="preserve">Решение о необходимости использования фотосъемки, </w:t>
      </w:r>
      <w:proofErr w:type="spellStart"/>
      <w:proofErr w:type="gramStart"/>
      <w:r w:rsidRPr="00366E8B">
        <w:rPr>
          <w:sz w:val="28"/>
          <w:szCs w:val="28"/>
        </w:rPr>
        <w:t>аудио-и</w:t>
      </w:r>
      <w:proofErr w:type="spellEnd"/>
      <w:proofErr w:type="gramEnd"/>
      <w:r w:rsidRPr="00366E8B">
        <w:rPr>
          <w:sz w:val="28"/>
          <w:szCs w:val="28"/>
        </w:rPr>
        <w:t xml:space="preserve"> виде</w:t>
      </w:r>
      <w:r w:rsidRPr="00366E8B">
        <w:rPr>
          <w:sz w:val="28"/>
          <w:szCs w:val="28"/>
        </w:rPr>
        <w:t>о</w:t>
      </w:r>
      <w:r w:rsidRPr="00366E8B">
        <w:rPr>
          <w:sz w:val="28"/>
          <w:szCs w:val="28"/>
        </w:rPr>
        <w:t>записи, иных способов фиксации доказательств нарушений обязательных требований при осуществлении контрольных мероприятий принимается и</w:t>
      </w:r>
      <w:r w:rsidRPr="00366E8B">
        <w:rPr>
          <w:sz w:val="28"/>
          <w:szCs w:val="28"/>
        </w:rPr>
        <w:t>н</w:t>
      </w:r>
      <w:r w:rsidRPr="00366E8B">
        <w:rPr>
          <w:sz w:val="28"/>
          <w:szCs w:val="28"/>
        </w:rPr>
        <w:t>спектором, уполномоченным на проведение конкретного контрольного м</w:t>
      </w:r>
      <w:r w:rsidRPr="00366E8B">
        <w:rPr>
          <w:sz w:val="28"/>
          <w:szCs w:val="28"/>
        </w:rPr>
        <w:t>е</w:t>
      </w:r>
      <w:r w:rsidRPr="00366E8B">
        <w:rPr>
          <w:sz w:val="28"/>
          <w:szCs w:val="28"/>
        </w:rPr>
        <w:t xml:space="preserve">роприятия, самостоятельно. </w:t>
      </w:r>
    </w:p>
    <w:p w:rsidR="00175237" w:rsidRPr="00366E8B" w:rsidRDefault="00175237" w:rsidP="00593784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366E8B">
        <w:rPr>
          <w:sz w:val="28"/>
          <w:szCs w:val="28"/>
        </w:rPr>
        <w:lastRenderedPageBreak/>
        <w:t xml:space="preserve">В обязательном порядке </w:t>
      </w:r>
      <w:r w:rsidRPr="00366E8B">
        <w:rPr>
          <w:rStyle w:val="match"/>
          <w:sz w:val="28"/>
          <w:szCs w:val="28"/>
        </w:rPr>
        <w:t>фот</w:t>
      </w:r>
      <w:proofErr w:type="gramStart"/>
      <w:r w:rsidRPr="00366E8B">
        <w:rPr>
          <w:rStyle w:val="match"/>
          <w:sz w:val="28"/>
          <w:szCs w:val="28"/>
        </w:rPr>
        <w:t>о</w:t>
      </w:r>
      <w:r w:rsidRPr="00366E8B">
        <w:rPr>
          <w:sz w:val="28"/>
          <w:szCs w:val="28"/>
        </w:rPr>
        <w:t>-</w:t>
      </w:r>
      <w:proofErr w:type="gramEnd"/>
      <w:r w:rsidRPr="00366E8B">
        <w:rPr>
          <w:sz w:val="28"/>
          <w:szCs w:val="28"/>
        </w:rPr>
        <w:t xml:space="preserve"> или </w:t>
      </w:r>
      <w:proofErr w:type="spellStart"/>
      <w:r w:rsidRPr="00366E8B">
        <w:rPr>
          <w:sz w:val="28"/>
          <w:szCs w:val="28"/>
        </w:rPr>
        <w:t>видеофиксация</w:t>
      </w:r>
      <w:proofErr w:type="spellEnd"/>
      <w:r w:rsidRPr="00366E8B">
        <w:rPr>
          <w:sz w:val="28"/>
          <w:szCs w:val="28"/>
        </w:rPr>
        <w:t xml:space="preserve"> доказательств н</w:t>
      </w:r>
      <w:r w:rsidRPr="00366E8B">
        <w:rPr>
          <w:sz w:val="28"/>
          <w:szCs w:val="28"/>
        </w:rPr>
        <w:t>а</w:t>
      </w:r>
      <w:r w:rsidRPr="00366E8B">
        <w:rPr>
          <w:sz w:val="28"/>
          <w:szCs w:val="28"/>
        </w:rPr>
        <w:t>рушений обязательных требований осуществляется в следующих случаях:</w:t>
      </w:r>
    </w:p>
    <w:p w:rsidR="00175237" w:rsidRPr="00366E8B" w:rsidRDefault="00175237" w:rsidP="00593784">
      <w:pPr>
        <w:pStyle w:val="formattext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6E8B">
        <w:rPr>
          <w:sz w:val="28"/>
          <w:szCs w:val="28"/>
        </w:rPr>
        <w:t>при проведении осмотра в ходе выездной проверки в отсутствие контролируемого лица;</w:t>
      </w:r>
    </w:p>
    <w:p w:rsidR="00175237" w:rsidRPr="00366E8B" w:rsidRDefault="00175237" w:rsidP="00593784">
      <w:pPr>
        <w:pStyle w:val="formattext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6E8B">
        <w:rPr>
          <w:sz w:val="28"/>
          <w:szCs w:val="28"/>
        </w:rPr>
        <w:t>при проведении выездной проверки, в ходе которой осуществлялись препятствия в ее проведении и совершении контрольных действий.</w:t>
      </w:r>
    </w:p>
    <w:p w:rsidR="00175237" w:rsidRPr="00366E8B" w:rsidRDefault="00175237" w:rsidP="00593784">
      <w:pPr>
        <w:pStyle w:val="formattext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66E8B">
        <w:rPr>
          <w:sz w:val="28"/>
          <w:szCs w:val="28"/>
        </w:rPr>
        <w:t>Информация о проведении фотосъемки, аудио- и видеозаписи и и</w:t>
      </w:r>
      <w:r w:rsidRPr="00366E8B">
        <w:rPr>
          <w:sz w:val="28"/>
          <w:szCs w:val="28"/>
        </w:rPr>
        <w:t>с</w:t>
      </w:r>
      <w:r w:rsidRPr="00366E8B">
        <w:rPr>
          <w:sz w:val="28"/>
          <w:szCs w:val="28"/>
        </w:rPr>
        <w:t>пользованных для этих целей технических средствах отражается в акте по результатам контрольного мероприятия.</w:t>
      </w:r>
    </w:p>
    <w:p w:rsidR="00175237" w:rsidRPr="00366E8B" w:rsidRDefault="00175237" w:rsidP="00593784">
      <w:pPr>
        <w:pStyle w:val="formattext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66E8B">
        <w:rPr>
          <w:sz w:val="28"/>
          <w:szCs w:val="28"/>
        </w:rPr>
        <w:t>Аудио- и видеозапись осуществляется в ходе проведения контрольн</w:t>
      </w:r>
      <w:r w:rsidRPr="00366E8B">
        <w:rPr>
          <w:sz w:val="28"/>
          <w:szCs w:val="28"/>
        </w:rPr>
        <w:t>о</w:t>
      </w:r>
      <w:r w:rsidRPr="00366E8B">
        <w:rPr>
          <w:sz w:val="28"/>
          <w:szCs w:val="28"/>
        </w:rPr>
        <w:t>го мероприятия непрерывно с уведомлением в начале и конце записи о дате, месте, времени начала и окончания осуществления записи. В ходе записи фиксируются и указываются место и характер выявленного нарушения об</w:t>
      </w:r>
      <w:r w:rsidRPr="00366E8B">
        <w:rPr>
          <w:sz w:val="28"/>
          <w:szCs w:val="28"/>
        </w:rPr>
        <w:t>я</w:t>
      </w:r>
      <w:r w:rsidRPr="00366E8B">
        <w:rPr>
          <w:sz w:val="28"/>
          <w:szCs w:val="28"/>
        </w:rPr>
        <w:t>зательных требований.</w:t>
      </w:r>
    </w:p>
    <w:p w:rsidR="00175237" w:rsidRPr="008834E8" w:rsidRDefault="00175237" w:rsidP="00593784">
      <w:pPr>
        <w:pStyle w:val="formattext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8834E8">
        <w:rPr>
          <w:sz w:val="28"/>
          <w:szCs w:val="28"/>
        </w:rPr>
        <w:t xml:space="preserve">Результаты проведения фотосъемки, аудио- и видеозаписи являются </w:t>
      </w:r>
      <w:hyperlink r:id="rId8" w:history="1">
        <w:r w:rsidRPr="008834E8">
          <w:rPr>
            <w:rStyle w:val="af0"/>
            <w:color w:val="auto"/>
            <w:sz w:val="28"/>
            <w:szCs w:val="28"/>
          </w:rPr>
          <w:t>приложением</w:t>
        </w:r>
      </w:hyperlink>
      <w:r w:rsidRPr="008834E8">
        <w:rPr>
          <w:sz w:val="28"/>
          <w:szCs w:val="28"/>
        </w:rPr>
        <w:t xml:space="preserve"> к </w:t>
      </w:r>
      <w:r>
        <w:rPr>
          <w:sz w:val="28"/>
          <w:szCs w:val="28"/>
        </w:rPr>
        <w:t>акту контрольного мероприятия.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27. </w:t>
      </w:r>
      <w:r w:rsidRPr="00F55F05">
        <w:rPr>
          <w:sz w:val="28"/>
          <w:szCs w:val="28"/>
        </w:rPr>
        <w:t>Контрольный орган</w:t>
      </w:r>
      <w:r>
        <w:rPr>
          <w:sz w:val="28"/>
          <w:szCs w:val="28"/>
        </w:rPr>
        <w:t xml:space="preserve"> (инспектор) в соответствии со статьей 32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дерального закона </w:t>
      </w:r>
      <w:r w:rsidRPr="00CB33D5">
        <w:rPr>
          <w:sz w:val="28"/>
          <w:szCs w:val="28"/>
        </w:rPr>
        <w:t xml:space="preserve">от 31.07.2020 </w:t>
      </w:r>
      <w:r>
        <w:rPr>
          <w:sz w:val="28"/>
          <w:szCs w:val="28"/>
        </w:rPr>
        <w:t>№</w:t>
      </w:r>
      <w:r w:rsidRPr="00CB33D5">
        <w:rPr>
          <w:sz w:val="28"/>
          <w:szCs w:val="28"/>
        </w:rPr>
        <w:t xml:space="preserve"> 248-ФЗ</w:t>
      </w:r>
      <w:r>
        <w:rPr>
          <w:sz w:val="28"/>
          <w:szCs w:val="28"/>
        </w:rPr>
        <w:t>может</w:t>
      </w:r>
      <w:r w:rsidRPr="00CB33D5">
        <w:rPr>
          <w:sz w:val="28"/>
          <w:szCs w:val="28"/>
        </w:rPr>
        <w:t>привлекать</w:t>
      </w:r>
      <w:r>
        <w:rPr>
          <w:sz w:val="28"/>
          <w:szCs w:val="28"/>
        </w:rPr>
        <w:t xml:space="preserve"> на добровол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основе свидетеля, </w:t>
      </w:r>
      <w:r w:rsidRPr="00CB33D5">
        <w:rPr>
          <w:sz w:val="28"/>
          <w:szCs w:val="28"/>
        </w:rPr>
        <w:t>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</w:t>
      </w:r>
      <w:r w:rsidRPr="00F55F05">
        <w:rPr>
          <w:sz w:val="28"/>
          <w:szCs w:val="28"/>
        </w:rPr>
        <w:t>Контрольный орган</w:t>
      </w:r>
      <w:r>
        <w:rPr>
          <w:sz w:val="28"/>
          <w:szCs w:val="28"/>
        </w:rPr>
        <w:t xml:space="preserve"> в соответствии со статьей 34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кона </w:t>
      </w:r>
      <w:r w:rsidRPr="00CB33D5">
        <w:rPr>
          <w:sz w:val="28"/>
          <w:szCs w:val="28"/>
        </w:rPr>
        <w:t xml:space="preserve">от 31.07.2020 </w:t>
      </w:r>
      <w:r>
        <w:rPr>
          <w:sz w:val="28"/>
          <w:szCs w:val="28"/>
        </w:rPr>
        <w:t>№</w:t>
      </w:r>
      <w:r w:rsidRPr="00CB33D5">
        <w:rPr>
          <w:sz w:val="28"/>
          <w:szCs w:val="28"/>
        </w:rPr>
        <w:t xml:space="preserve"> 248-ФЗ</w:t>
      </w:r>
      <w:r>
        <w:rPr>
          <w:sz w:val="28"/>
          <w:szCs w:val="28"/>
        </w:rPr>
        <w:t>может</w:t>
      </w:r>
      <w:r w:rsidRPr="00F55F05">
        <w:rPr>
          <w:sz w:val="28"/>
          <w:szCs w:val="28"/>
        </w:rPr>
        <w:t xml:space="preserve"> привлекать </w:t>
      </w:r>
      <w:r w:rsidRPr="00CB33D5">
        <w:rPr>
          <w:sz w:val="28"/>
          <w:szCs w:val="28"/>
        </w:rPr>
        <w:t>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CB33D5">
        <w:rPr>
          <w:sz w:val="28"/>
          <w:szCs w:val="28"/>
        </w:rPr>
        <w:t>Свидетелям, специалистам, экспертам, экспертным организациям возмещаются расходы, понесенные ими в связи с участием в контрольных мероприятиях, в случае, если порядок возмещения расходов установлен ф</w:t>
      </w:r>
      <w:r w:rsidRPr="00CB33D5">
        <w:rPr>
          <w:sz w:val="28"/>
          <w:szCs w:val="28"/>
        </w:rPr>
        <w:t>е</w:t>
      </w:r>
      <w:r w:rsidRPr="00CB33D5">
        <w:rPr>
          <w:sz w:val="28"/>
          <w:szCs w:val="28"/>
        </w:rPr>
        <w:t>деральным законом о виде</w:t>
      </w:r>
      <w:r>
        <w:rPr>
          <w:sz w:val="28"/>
          <w:szCs w:val="28"/>
        </w:rPr>
        <w:t xml:space="preserve"> муниципального</w:t>
      </w:r>
      <w:r w:rsidRPr="00CB33D5">
        <w:rPr>
          <w:sz w:val="28"/>
          <w:szCs w:val="28"/>
        </w:rPr>
        <w:t xml:space="preserve"> контроля.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30. </w:t>
      </w:r>
      <w:r w:rsidRPr="00D813FD">
        <w:rPr>
          <w:sz w:val="28"/>
          <w:szCs w:val="28"/>
        </w:rPr>
        <w:t>В случае, если проведение контрольного мероприятия оказалось невозможным в связи с отсутствием контролируемого лица по месту нах</w:t>
      </w:r>
      <w:r w:rsidRPr="00D813FD">
        <w:rPr>
          <w:sz w:val="28"/>
          <w:szCs w:val="28"/>
        </w:rPr>
        <w:t>о</w:t>
      </w:r>
      <w:r w:rsidRPr="00D813FD">
        <w:rPr>
          <w:sz w:val="28"/>
          <w:szCs w:val="28"/>
        </w:rPr>
        <w:t>ждения (осуществления деятельности), либо в связи с фактическим неос</w:t>
      </w:r>
      <w:r w:rsidRPr="00D813FD">
        <w:rPr>
          <w:sz w:val="28"/>
          <w:szCs w:val="28"/>
        </w:rPr>
        <w:t>у</w:t>
      </w:r>
      <w:r w:rsidRPr="00D813FD">
        <w:rPr>
          <w:sz w:val="28"/>
          <w:szCs w:val="28"/>
        </w:rPr>
        <w:t xml:space="preserve">ществлением </w:t>
      </w:r>
      <w:proofErr w:type="gramStart"/>
      <w:r w:rsidRPr="00D813FD">
        <w:rPr>
          <w:sz w:val="28"/>
          <w:szCs w:val="28"/>
        </w:rPr>
        <w:t>деятельности</w:t>
      </w:r>
      <w:proofErr w:type="gramEnd"/>
      <w:r w:rsidRPr="00D813FD"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</w:t>
      </w:r>
      <w:r w:rsidRPr="00D813FD">
        <w:rPr>
          <w:sz w:val="28"/>
          <w:szCs w:val="28"/>
        </w:rPr>
        <w:t>ж</w:t>
      </w:r>
      <w:r w:rsidRPr="00D813FD">
        <w:rPr>
          <w:sz w:val="28"/>
          <w:szCs w:val="28"/>
        </w:rPr>
        <w:t>ность проведения или завершения контрольного мероприятия, инспектор составляет акт о невозможности проведения контрольного  мероприятия с указанием причин и информирует контролируемое лицо о невозможности проведения контрольного мероприятия в</w:t>
      </w:r>
      <w:r>
        <w:rPr>
          <w:sz w:val="28"/>
          <w:szCs w:val="28"/>
        </w:rPr>
        <w:t xml:space="preserve"> </w:t>
      </w:r>
      <w:r w:rsidRPr="00D813FD">
        <w:rPr>
          <w:sz w:val="28"/>
          <w:szCs w:val="28"/>
        </w:rPr>
        <w:t>порядке, предусмотренном част</w:t>
      </w:r>
      <w:r w:rsidRPr="00D813FD">
        <w:rPr>
          <w:sz w:val="28"/>
          <w:szCs w:val="28"/>
        </w:rPr>
        <w:t>я</w:t>
      </w:r>
      <w:r w:rsidRPr="00D813FD">
        <w:rPr>
          <w:sz w:val="28"/>
          <w:szCs w:val="28"/>
        </w:rPr>
        <w:t>ми 4 и 5 статьи 21 Федерального закона</w:t>
      </w:r>
      <w:r>
        <w:rPr>
          <w:sz w:val="28"/>
          <w:szCs w:val="28"/>
        </w:rPr>
        <w:t xml:space="preserve"> </w:t>
      </w:r>
      <w:r w:rsidRPr="00E56868">
        <w:rPr>
          <w:sz w:val="28"/>
          <w:szCs w:val="28"/>
        </w:rPr>
        <w:t xml:space="preserve">от 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E56868">
        <w:rPr>
          <w:sz w:val="28"/>
          <w:szCs w:val="28"/>
        </w:rPr>
        <w:t xml:space="preserve"> 248-ФЗ</w:t>
      </w:r>
      <w:r w:rsidRPr="00D813FD">
        <w:rPr>
          <w:sz w:val="28"/>
          <w:szCs w:val="28"/>
        </w:rPr>
        <w:t xml:space="preserve">. 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D813FD">
        <w:rPr>
          <w:sz w:val="28"/>
          <w:szCs w:val="28"/>
        </w:rPr>
        <w:t>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</w:t>
      </w:r>
      <w:r w:rsidRPr="00F33332">
        <w:rPr>
          <w:sz w:val="28"/>
          <w:szCs w:val="28"/>
        </w:rPr>
        <w:t>При проведении контрольных мероприятий и совершении ко</w:t>
      </w:r>
      <w:r w:rsidRPr="00F33332">
        <w:rPr>
          <w:sz w:val="28"/>
          <w:szCs w:val="28"/>
        </w:rPr>
        <w:t>н</w:t>
      </w:r>
      <w:r w:rsidRPr="00F33332">
        <w:rPr>
          <w:sz w:val="28"/>
          <w:szCs w:val="28"/>
        </w:rPr>
        <w:t>трольных действий, которые должны проводиться в присутствии контрол</w:t>
      </w:r>
      <w:r w:rsidRPr="00F33332">
        <w:rPr>
          <w:sz w:val="28"/>
          <w:szCs w:val="28"/>
        </w:rPr>
        <w:t>и</w:t>
      </w:r>
      <w:r w:rsidRPr="00F33332">
        <w:rPr>
          <w:sz w:val="28"/>
          <w:szCs w:val="28"/>
        </w:rPr>
        <w:lastRenderedPageBreak/>
        <w:t>руемого лица либо его представителя, присутствие контролируемого лица либо его представителя обязательно, за исключением проведения контрол</w:t>
      </w:r>
      <w:r w:rsidRPr="00F33332">
        <w:rPr>
          <w:sz w:val="28"/>
          <w:szCs w:val="28"/>
        </w:rPr>
        <w:t>ь</w:t>
      </w:r>
      <w:r w:rsidRPr="00F33332">
        <w:rPr>
          <w:sz w:val="28"/>
          <w:szCs w:val="28"/>
        </w:rPr>
        <w:t>ных мероприятий, совершения контрольных действий, не требующих вза</w:t>
      </w:r>
      <w:r w:rsidRPr="00F33332">
        <w:rPr>
          <w:sz w:val="28"/>
          <w:szCs w:val="28"/>
        </w:rPr>
        <w:t>и</w:t>
      </w:r>
      <w:r w:rsidRPr="00F33332">
        <w:rPr>
          <w:sz w:val="28"/>
          <w:szCs w:val="28"/>
        </w:rPr>
        <w:t xml:space="preserve">модействия с контролируемым лицом. 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33332">
        <w:rPr>
          <w:sz w:val="28"/>
          <w:szCs w:val="28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</w:t>
      </w:r>
      <w:r>
        <w:rPr>
          <w:sz w:val="28"/>
          <w:szCs w:val="28"/>
        </w:rPr>
        <w:t>,</w:t>
      </w:r>
      <w:r w:rsidRPr="00F33332">
        <w:rPr>
          <w:sz w:val="28"/>
          <w:szCs w:val="28"/>
        </w:rPr>
        <w:t xml:space="preserve"> контрольные действия совершаются, если оценка соблюдения обязательных требований при проведении контрольного мероприятия может быть пров</w:t>
      </w:r>
      <w:r w:rsidRPr="00F33332">
        <w:rPr>
          <w:sz w:val="28"/>
          <w:szCs w:val="28"/>
        </w:rPr>
        <w:t>е</w:t>
      </w:r>
      <w:r w:rsidRPr="00F33332">
        <w:rPr>
          <w:sz w:val="28"/>
          <w:szCs w:val="28"/>
        </w:rPr>
        <w:t>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r>
        <w:rPr>
          <w:sz w:val="28"/>
          <w:szCs w:val="28"/>
        </w:rPr>
        <w:tab/>
      </w:r>
      <w:proofErr w:type="gramEnd"/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32. </w:t>
      </w:r>
      <w:proofErr w:type="gramStart"/>
      <w:r>
        <w:rPr>
          <w:sz w:val="28"/>
          <w:szCs w:val="28"/>
        </w:rPr>
        <w:t>С</w:t>
      </w:r>
      <w:r w:rsidRPr="00F33332">
        <w:rPr>
          <w:sz w:val="28"/>
          <w:szCs w:val="28"/>
        </w:rPr>
        <w:t>лучаи, при наступлении которых индивидуальный предприним</w:t>
      </w:r>
      <w:r w:rsidRPr="00F33332">
        <w:rPr>
          <w:sz w:val="28"/>
          <w:szCs w:val="28"/>
        </w:rPr>
        <w:t>а</w:t>
      </w:r>
      <w:r w:rsidRPr="00F33332">
        <w:rPr>
          <w:sz w:val="28"/>
          <w:szCs w:val="28"/>
        </w:rPr>
        <w:t>тель, гражданин, являющиеся контролируемыми лицами, вправе предст</w:t>
      </w:r>
      <w:r w:rsidRPr="00F33332">
        <w:rPr>
          <w:sz w:val="28"/>
          <w:szCs w:val="28"/>
        </w:rPr>
        <w:t>а</w:t>
      </w:r>
      <w:r w:rsidRPr="00F33332">
        <w:rPr>
          <w:sz w:val="28"/>
          <w:szCs w:val="28"/>
        </w:rPr>
        <w:t>вить в контрольный орган информацию о невозможности присутствия при проведении контрольного мероприятия, в связи с чем</w:t>
      </w:r>
      <w:r w:rsidR="00593784">
        <w:rPr>
          <w:sz w:val="28"/>
          <w:szCs w:val="28"/>
        </w:rPr>
        <w:t>,</w:t>
      </w:r>
      <w:r w:rsidRPr="00F33332">
        <w:rPr>
          <w:sz w:val="28"/>
          <w:szCs w:val="28"/>
        </w:rPr>
        <w:t xml:space="preserve"> проведение ко</w:t>
      </w:r>
      <w:r w:rsidRPr="00F33332">
        <w:rPr>
          <w:sz w:val="28"/>
          <w:szCs w:val="28"/>
        </w:rPr>
        <w:t>н</w:t>
      </w:r>
      <w:r w:rsidRPr="00F33332">
        <w:rPr>
          <w:sz w:val="28"/>
          <w:szCs w:val="28"/>
        </w:rPr>
        <w:t>трольного мероприятия переносится контрольным органом на срок, необх</w:t>
      </w:r>
      <w:r w:rsidRPr="00F33332">
        <w:rPr>
          <w:sz w:val="28"/>
          <w:szCs w:val="28"/>
        </w:rPr>
        <w:t>о</w:t>
      </w:r>
      <w:r w:rsidRPr="00F33332">
        <w:rPr>
          <w:sz w:val="28"/>
          <w:szCs w:val="28"/>
        </w:rPr>
        <w:t>димый для устранения обстоятельств, послуживших поводом для данного обращения индивидуального предпринимателя,</w:t>
      </w:r>
      <w:r>
        <w:rPr>
          <w:sz w:val="28"/>
          <w:szCs w:val="28"/>
        </w:rPr>
        <w:t xml:space="preserve"> гражданина в контрольный орган, нахождения его:</w:t>
      </w:r>
      <w:proofErr w:type="gramEnd"/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пределами </w:t>
      </w:r>
      <w:r w:rsidRPr="006313E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Федерации;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3EC">
        <w:rPr>
          <w:sz w:val="28"/>
          <w:szCs w:val="28"/>
        </w:rPr>
        <w:t>на стационарном лечении в медицинском учреждении</w:t>
      </w:r>
      <w:r>
        <w:rPr>
          <w:sz w:val="28"/>
          <w:szCs w:val="28"/>
        </w:rPr>
        <w:t>;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3EC">
        <w:rPr>
          <w:sz w:val="28"/>
          <w:szCs w:val="28"/>
        </w:rPr>
        <w:t xml:space="preserve">на </w:t>
      </w:r>
      <w:r>
        <w:rPr>
          <w:sz w:val="28"/>
          <w:szCs w:val="28"/>
        </w:rPr>
        <w:t>амбулаторном</w:t>
      </w:r>
      <w:r w:rsidRPr="006313EC">
        <w:rPr>
          <w:sz w:val="28"/>
          <w:szCs w:val="28"/>
        </w:rPr>
        <w:t xml:space="preserve"> лечении</w:t>
      </w:r>
      <w:r>
        <w:rPr>
          <w:sz w:val="28"/>
          <w:szCs w:val="28"/>
        </w:rPr>
        <w:t>.</w:t>
      </w:r>
    </w:p>
    <w:p w:rsidR="00175237" w:rsidRPr="006313EC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6313EC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контролируемого </w:t>
      </w:r>
      <w:r w:rsidRPr="006313EC">
        <w:rPr>
          <w:sz w:val="28"/>
          <w:szCs w:val="28"/>
        </w:rPr>
        <w:t xml:space="preserve">лица </w:t>
      </w:r>
      <w:r w:rsidRPr="00F33332">
        <w:rPr>
          <w:sz w:val="28"/>
          <w:szCs w:val="28"/>
        </w:rPr>
        <w:t>о невозможности присутствия при проведении контрольного мероприятия</w:t>
      </w:r>
      <w:r w:rsidRPr="006313EC">
        <w:rPr>
          <w:sz w:val="28"/>
          <w:szCs w:val="28"/>
        </w:rPr>
        <w:t xml:space="preserve"> должна содержать:</w:t>
      </w:r>
    </w:p>
    <w:p w:rsidR="00175237" w:rsidRPr="006313EC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313EC">
        <w:rPr>
          <w:sz w:val="28"/>
          <w:szCs w:val="28"/>
        </w:rPr>
        <w:t>) описание обстоятельств непреодолимой силы и их продолжител</w:t>
      </w:r>
      <w:r w:rsidRPr="006313EC">
        <w:rPr>
          <w:sz w:val="28"/>
          <w:szCs w:val="28"/>
        </w:rPr>
        <w:t>ь</w:t>
      </w:r>
      <w:r w:rsidRPr="006313EC">
        <w:rPr>
          <w:sz w:val="28"/>
          <w:szCs w:val="28"/>
        </w:rPr>
        <w:t>ность;</w:t>
      </w:r>
    </w:p>
    <w:p w:rsidR="00175237" w:rsidRPr="006313EC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13EC">
        <w:rPr>
          <w:sz w:val="28"/>
          <w:szCs w:val="28"/>
        </w:rPr>
        <w:t>) сведения о причинно-следственной связи между возникшими о</w:t>
      </w:r>
      <w:r w:rsidRPr="006313EC">
        <w:rPr>
          <w:sz w:val="28"/>
          <w:szCs w:val="28"/>
        </w:rPr>
        <w:t>б</w:t>
      </w:r>
      <w:r w:rsidRPr="006313EC">
        <w:rPr>
          <w:sz w:val="28"/>
          <w:szCs w:val="28"/>
        </w:rPr>
        <w:t>стоятельствами непреодолимой силы и невозможностью либо задержкой присутствия при проведении контрольного  мероприятия;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313EC">
        <w:rPr>
          <w:sz w:val="28"/>
          <w:szCs w:val="28"/>
        </w:rPr>
        <w:t xml:space="preserve"> указание на срок, необходимый для устранения обстоятельств, пр</w:t>
      </w:r>
      <w:r w:rsidRPr="006313EC">
        <w:rPr>
          <w:sz w:val="28"/>
          <w:szCs w:val="28"/>
        </w:rPr>
        <w:t>е</w:t>
      </w:r>
      <w:r w:rsidRPr="006313EC">
        <w:rPr>
          <w:sz w:val="28"/>
          <w:szCs w:val="28"/>
        </w:rPr>
        <w:t>пятствующих присутствию при проведении контрольного мероприятия.</w:t>
      </w:r>
    </w:p>
    <w:p w:rsidR="00175237" w:rsidRPr="00EC7635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EC7635">
        <w:rPr>
          <w:sz w:val="28"/>
          <w:szCs w:val="28"/>
        </w:rPr>
        <w:t>При предоставлении указанной информации проведение контрольн</w:t>
      </w:r>
      <w:r w:rsidRPr="00EC7635">
        <w:rPr>
          <w:sz w:val="28"/>
          <w:szCs w:val="28"/>
        </w:rPr>
        <w:t>о</w:t>
      </w:r>
      <w:r w:rsidRPr="00EC7635">
        <w:rPr>
          <w:sz w:val="28"/>
          <w:szCs w:val="28"/>
        </w:rPr>
        <w:t>го мероприятия переносится на срок, необходимый для устранения обсто</w:t>
      </w:r>
      <w:r w:rsidRPr="00EC7635">
        <w:rPr>
          <w:sz w:val="28"/>
          <w:szCs w:val="28"/>
        </w:rPr>
        <w:t>я</w:t>
      </w:r>
      <w:r w:rsidRPr="00EC7635">
        <w:rPr>
          <w:sz w:val="28"/>
          <w:szCs w:val="28"/>
        </w:rPr>
        <w:t>тельств, послуживших поводом для данного обращения.</w:t>
      </w:r>
    </w:p>
    <w:p w:rsidR="00175237" w:rsidRPr="00EC7635" w:rsidRDefault="00175237" w:rsidP="00593784">
      <w:pPr>
        <w:spacing w:line="240" w:lineRule="atLeast"/>
        <w:ind w:firstLine="709"/>
        <w:jc w:val="both"/>
        <w:rPr>
          <w:sz w:val="28"/>
          <w:szCs w:val="28"/>
        </w:rPr>
      </w:pPr>
      <w:r w:rsidRPr="00EC7635">
        <w:rPr>
          <w:sz w:val="28"/>
          <w:szCs w:val="28"/>
        </w:rPr>
        <w:t xml:space="preserve">33. </w:t>
      </w:r>
      <w:proofErr w:type="gramStart"/>
      <w:r w:rsidRPr="00EC7635">
        <w:rPr>
          <w:sz w:val="28"/>
          <w:szCs w:val="28"/>
        </w:rPr>
        <w:t>Контрольное мероприятие может быть начато после внесения в единый реестр контрольных (надзорных) мероприятий (далее – ЕРКНМ) сведений, в соответствии с Правилами формирования и ведения ЕРКНМ, утвержденными постановлением Правительства Российской Федерации от 16.04.2021 № 604 «Об утверждении Правил формирования и ведения един</w:t>
      </w:r>
      <w:r w:rsidRPr="00EC7635">
        <w:rPr>
          <w:sz w:val="28"/>
          <w:szCs w:val="28"/>
        </w:rPr>
        <w:t>о</w:t>
      </w:r>
      <w:r w:rsidRPr="00EC7635">
        <w:rPr>
          <w:sz w:val="28"/>
          <w:szCs w:val="28"/>
        </w:rPr>
        <w:t>го реестра контрольных (надзорных) мероприятий и о внесении изменения в постановление Правительства Российской Федерации от 28.04. 2015  № 415».</w:t>
      </w:r>
      <w:proofErr w:type="gramEnd"/>
    </w:p>
    <w:p w:rsidR="00175237" w:rsidRPr="00EC7635" w:rsidRDefault="00175237" w:rsidP="00593784">
      <w:pPr>
        <w:pStyle w:val="headertex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EC7635">
        <w:rPr>
          <w:sz w:val="28"/>
          <w:szCs w:val="28"/>
        </w:rPr>
        <w:t xml:space="preserve">34. Проведение контрольного мероприятия, не включенного в ЕРКНМ, </w:t>
      </w:r>
      <w:r w:rsidRPr="00EC7635">
        <w:rPr>
          <w:sz w:val="28"/>
          <w:szCs w:val="28"/>
          <w:shd w:val="clear" w:color="auto" w:fill="FFFFFF"/>
        </w:rPr>
        <w:t>за исключением проведения наблюдения за соблюдением обяз</w:t>
      </w:r>
      <w:r w:rsidRPr="00EC7635">
        <w:rPr>
          <w:sz w:val="28"/>
          <w:szCs w:val="28"/>
          <w:shd w:val="clear" w:color="auto" w:fill="FFFFFF"/>
        </w:rPr>
        <w:t>а</w:t>
      </w:r>
      <w:r w:rsidRPr="00EC7635">
        <w:rPr>
          <w:sz w:val="28"/>
          <w:szCs w:val="28"/>
          <w:shd w:val="clear" w:color="auto" w:fill="FFFFFF"/>
        </w:rPr>
        <w:t>тельных требований и выездного обследования,</w:t>
      </w:r>
      <w:r w:rsidRPr="00EC7635">
        <w:rPr>
          <w:sz w:val="28"/>
          <w:szCs w:val="28"/>
        </w:rPr>
        <w:t xml:space="preserve"> является грубым нарушен</w:t>
      </w:r>
      <w:r w:rsidRPr="00EC7635">
        <w:rPr>
          <w:sz w:val="28"/>
          <w:szCs w:val="28"/>
        </w:rPr>
        <w:t>и</w:t>
      </w:r>
      <w:r w:rsidRPr="00EC7635">
        <w:rPr>
          <w:sz w:val="28"/>
          <w:szCs w:val="28"/>
        </w:rPr>
        <w:lastRenderedPageBreak/>
        <w:t xml:space="preserve">ем требований к организации и осуществлению муниципального контроля и подлежит отмене, в том числе </w:t>
      </w:r>
      <w:r w:rsidRPr="00EC7635">
        <w:rPr>
          <w:sz w:val="28"/>
          <w:szCs w:val="28"/>
          <w:shd w:val="clear" w:color="auto" w:fill="FFFFFF"/>
        </w:rPr>
        <w:t xml:space="preserve"> </w:t>
      </w:r>
      <w:r w:rsidRPr="00EC7635">
        <w:rPr>
          <w:sz w:val="28"/>
          <w:szCs w:val="28"/>
        </w:rPr>
        <w:t>результаты такого мероприятия признаются недействительными.</w:t>
      </w:r>
    </w:p>
    <w:p w:rsidR="00175237" w:rsidRPr="00EC7635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EC7635">
        <w:rPr>
          <w:sz w:val="28"/>
          <w:szCs w:val="28"/>
        </w:rPr>
        <w:t xml:space="preserve">35. </w:t>
      </w:r>
      <w:r w:rsidRPr="00EC7635">
        <w:rPr>
          <w:sz w:val="28"/>
          <w:szCs w:val="28"/>
          <w:shd w:val="clear" w:color="auto" w:fill="FFFFFF"/>
        </w:rPr>
        <w:t>Контрольные мероприятия без взаимодействия  проводятся дол</w:t>
      </w:r>
      <w:r w:rsidRPr="00EC7635">
        <w:rPr>
          <w:sz w:val="28"/>
          <w:szCs w:val="28"/>
          <w:shd w:val="clear" w:color="auto" w:fill="FFFFFF"/>
        </w:rPr>
        <w:t>ж</w:t>
      </w:r>
      <w:r w:rsidRPr="00EC7635">
        <w:rPr>
          <w:sz w:val="28"/>
          <w:szCs w:val="28"/>
          <w:shd w:val="clear" w:color="auto" w:fill="FFFFFF"/>
        </w:rPr>
        <w:t>ностными лицами контрольного органа на основании заданий уполном</w:t>
      </w:r>
      <w:r w:rsidRPr="00EC7635">
        <w:rPr>
          <w:sz w:val="28"/>
          <w:szCs w:val="28"/>
          <w:shd w:val="clear" w:color="auto" w:fill="FFFFFF"/>
        </w:rPr>
        <w:t>о</w:t>
      </w:r>
      <w:r w:rsidRPr="00EC7635">
        <w:rPr>
          <w:sz w:val="28"/>
          <w:szCs w:val="28"/>
          <w:shd w:val="clear" w:color="auto" w:fill="FFFFFF"/>
        </w:rPr>
        <w:t>ченных должностных лиц контрольного органа, включая задания, содерж</w:t>
      </w:r>
      <w:r w:rsidRPr="00EC7635">
        <w:rPr>
          <w:sz w:val="28"/>
          <w:szCs w:val="28"/>
          <w:shd w:val="clear" w:color="auto" w:fill="FFFFFF"/>
        </w:rPr>
        <w:t>а</w:t>
      </w:r>
      <w:r w:rsidRPr="00EC7635">
        <w:rPr>
          <w:sz w:val="28"/>
          <w:szCs w:val="28"/>
          <w:shd w:val="clear" w:color="auto" w:fill="FFFFFF"/>
        </w:rPr>
        <w:t>щиеся в планах работы контрольного органа, в том числе в случаях, уст</w:t>
      </w:r>
      <w:r w:rsidRPr="00EC7635">
        <w:rPr>
          <w:sz w:val="28"/>
          <w:szCs w:val="28"/>
          <w:shd w:val="clear" w:color="auto" w:fill="FFFFFF"/>
        </w:rPr>
        <w:t>а</w:t>
      </w:r>
      <w:r w:rsidRPr="00EC7635">
        <w:rPr>
          <w:sz w:val="28"/>
          <w:szCs w:val="28"/>
          <w:shd w:val="clear" w:color="auto" w:fill="FFFFFF"/>
        </w:rPr>
        <w:t xml:space="preserve">новленных  Федеральным законом </w:t>
      </w:r>
      <w:r w:rsidRPr="00EC7635">
        <w:rPr>
          <w:sz w:val="28"/>
          <w:szCs w:val="28"/>
        </w:rPr>
        <w:t>от 31.07.2020 № 248-ФЗ</w:t>
      </w:r>
      <w:r>
        <w:rPr>
          <w:sz w:val="28"/>
          <w:szCs w:val="28"/>
        </w:rPr>
        <w:t>.</w:t>
      </w:r>
    </w:p>
    <w:p w:rsidR="00175237" w:rsidRDefault="00175237" w:rsidP="00593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D94B7B">
        <w:rPr>
          <w:sz w:val="28"/>
          <w:szCs w:val="28"/>
        </w:rPr>
        <w:t>При наличии оснований, установленных пунктами 1,</w:t>
      </w:r>
      <w:r>
        <w:rPr>
          <w:sz w:val="28"/>
          <w:szCs w:val="28"/>
        </w:rPr>
        <w:t> </w:t>
      </w:r>
      <w:r w:rsidRPr="00D94B7B">
        <w:rPr>
          <w:sz w:val="28"/>
          <w:szCs w:val="28"/>
        </w:rPr>
        <w:t>3</w:t>
      </w:r>
      <w:r w:rsidR="00267C28">
        <w:rPr>
          <w:sz w:val="28"/>
          <w:szCs w:val="28"/>
        </w:rPr>
        <w:t xml:space="preserve">-6 </w:t>
      </w:r>
      <w:r w:rsidRPr="00D94B7B">
        <w:rPr>
          <w:sz w:val="28"/>
          <w:szCs w:val="28"/>
        </w:rPr>
        <w:t>части 1 статьи 57 Федерального закона</w:t>
      </w:r>
      <w:r>
        <w:rPr>
          <w:sz w:val="28"/>
          <w:szCs w:val="28"/>
        </w:rPr>
        <w:t xml:space="preserve"> от 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248-ФЗ, контрольн</w:t>
      </w:r>
      <w:r>
        <w:rPr>
          <w:sz w:val="28"/>
          <w:szCs w:val="28"/>
        </w:rPr>
        <w:t>ым</w:t>
      </w:r>
      <w:r w:rsidRPr="00D94B7B">
        <w:rPr>
          <w:sz w:val="28"/>
          <w:szCs w:val="28"/>
        </w:rPr>
        <w:t xml:space="preserve"> орг</w:t>
      </w:r>
      <w:r w:rsidRPr="00D94B7B">
        <w:rPr>
          <w:sz w:val="28"/>
          <w:szCs w:val="28"/>
        </w:rPr>
        <w:t>а</w:t>
      </w:r>
      <w:r w:rsidRPr="00D94B7B">
        <w:rPr>
          <w:sz w:val="28"/>
          <w:szCs w:val="28"/>
        </w:rPr>
        <w:t>н</w:t>
      </w:r>
      <w:r>
        <w:rPr>
          <w:sz w:val="28"/>
          <w:szCs w:val="28"/>
        </w:rPr>
        <w:t>ом</w:t>
      </w:r>
      <w:r w:rsidRPr="00D94B7B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D94B7B">
        <w:rPr>
          <w:sz w:val="28"/>
          <w:szCs w:val="28"/>
        </w:rPr>
        <w:t>тся следующие внеплановые контрольные мероприятия: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60AD">
        <w:rPr>
          <w:sz w:val="28"/>
          <w:szCs w:val="28"/>
        </w:rPr>
        <w:t>инспекционный визит;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60AD">
        <w:rPr>
          <w:sz w:val="28"/>
          <w:szCs w:val="28"/>
        </w:rPr>
        <w:t>рейдовый осмотр;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60AD">
        <w:rPr>
          <w:sz w:val="28"/>
          <w:szCs w:val="28"/>
        </w:rPr>
        <w:t>документарная проверка;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60AD">
        <w:rPr>
          <w:sz w:val="28"/>
          <w:szCs w:val="28"/>
        </w:rPr>
        <w:t>выездная проверка</w:t>
      </w:r>
      <w:r>
        <w:rPr>
          <w:sz w:val="28"/>
          <w:szCs w:val="28"/>
        </w:rPr>
        <w:t>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37.В </w:t>
      </w:r>
      <w:r w:rsidRPr="000E775B">
        <w:rPr>
          <w:sz w:val="28"/>
          <w:szCs w:val="28"/>
        </w:rPr>
        <w:t>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</w:t>
      </w:r>
      <w:r w:rsidRPr="000E775B">
        <w:rPr>
          <w:sz w:val="28"/>
          <w:szCs w:val="28"/>
        </w:rPr>
        <w:t>В день подписания решения о проведении внепланового ко</w:t>
      </w:r>
      <w:r w:rsidRPr="000E775B">
        <w:rPr>
          <w:sz w:val="28"/>
          <w:szCs w:val="28"/>
        </w:rPr>
        <w:t>н</w:t>
      </w:r>
      <w:r w:rsidRPr="000E775B">
        <w:rPr>
          <w:sz w:val="28"/>
          <w:szCs w:val="28"/>
        </w:rPr>
        <w:t>трольного мероприятия в целях согласования его проведения контрольный орган направляет в орган прокуратуры сведения о внеплановом контрол</w:t>
      </w:r>
      <w:r w:rsidRPr="000E775B">
        <w:rPr>
          <w:sz w:val="28"/>
          <w:szCs w:val="28"/>
        </w:rPr>
        <w:t>ь</w:t>
      </w:r>
      <w:r w:rsidRPr="000E775B">
        <w:rPr>
          <w:sz w:val="28"/>
          <w:szCs w:val="28"/>
        </w:rPr>
        <w:t>ном мероприятии с приложением копии решения о проведении внепланов</w:t>
      </w:r>
      <w:r w:rsidRPr="000E775B">
        <w:rPr>
          <w:sz w:val="28"/>
          <w:szCs w:val="28"/>
        </w:rPr>
        <w:t>о</w:t>
      </w:r>
      <w:r w:rsidRPr="000E775B">
        <w:rPr>
          <w:sz w:val="28"/>
          <w:szCs w:val="28"/>
        </w:rPr>
        <w:t>го контрольного мероприятия и документов, которые содержат сведения, послужившие основанием для его проведения.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71549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0E775B">
        <w:rPr>
          <w:sz w:val="28"/>
          <w:szCs w:val="28"/>
        </w:rPr>
        <w:t>Если основанием для проведения внепланового контрольного м</w:t>
      </w:r>
      <w:r w:rsidRPr="000E775B">
        <w:rPr>
          <w:sz w:val="28"/>
          <w:szCs w:val="28"/>
        </w:rPr>
        <w:t>е</w:t>
      </w:r>
      <w:r w:rsidRPr="000E775B">
        <w:rPr>
          <w:sz w:val="28"/>
          <w:szCs w:val="28"/>
        </w:rPr>
        <w:t>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</w:t>
      </w:r>
      <w:r w:rsidRPr="000E775B">
        <w:rPr>
          <w:sz w:val="28"/>
          <w:szCs w:val="28"/>
        </w:rPr>
        <w:t>е</w:t>
      </w:r>
      <w:r w:rsidRPr="000E775B">
        <w:rPr>
          <w:sz w:val="28"/>
          <w:szCs w:val="28"/>
        </w:rPr>
        <w:t>дению внепланового контрольного мероприятия незамедлительно (в теч</w:t>
      </w:r>
      <w:r w:rsidRPr="000E775B">
        <w:rPr>
          <w:sz w:val="28"/>
          <w:szCs w:val="28"/>
        </w:rPr>
        <w:t>е</w:t>
      </w:r>
      <w:r w:rsidRPr="000E775B">
        <w:rPr>
          <w:sz w:val="28"/>
          <w:szCs w:val="28"/>
        </w:rPr>
        <w:t>ние двадцати четырех часов после получения соответствующих сведений) с извещением об этом органа прокуратуры по месту нахождения объекта ко</w:t>
      </w:r>
      <w:r w:rsidRPr="000E775B">
        <w:rPr>
          <w:sz w:val="28"/>
          <w:szCs w:val="28"/>
        </w:rPr>
        <w:t>н</w:t>
      </w:r>
      <w:r w:rsidRPr="000E775B">
        <w:rPr>
          <w:sz w:val="28"/>
          <w:szCs w:val="28"/>
        </w:rPr>
        <w:t>троля посредством направления в тот</w:t>
      </w:r>
      <w:proofErr w:type="gramEnd"/>
      <w:r w:rsidRPr="000E775B">
        <w:rPr>
          <w:sz w:val="28"/>
          <w:szCs w:val="28"/>
        </w:rPr>
        <w:t xml:space="preserve"> </w:t>
      </w:r>
      <w:proofErr w:type="gramStart"/>
      <w:r w:rsidRPr="000E775B">
        <w:rPr>
          <w:sz w:val="28"/>
          <w:szCs w:val="28"/>
        </w:rPr>
        <w:t>же</w:t>
      </w:r>
      <w:proofErr w:type="gramEnd"/>
      <w:r w:rsidRPr="000E775B">
        <w:rPr>
          <w:sz w:val="28"/>
          <w:szCs w:val="28"/>
        </w:rPr>
        <w:t xml:space="preserve"> срок документов, предусмотре</w:t>
      </w:r>
      <w:r w:rsidRPr="000E775B">
        <w:rPr>
          <w:sz w:val="28"/>
          <w:szCs w:val="28"/>
        </w:rPr>
        <w:t>н</w:t>
      </w:r>
      <w:r w:rsidRPr="000E775B"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пунктом 38 настоящего Положения. 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40. </w:t>
      </w:r>
      <w:proofErr w:type="gramStart"/>
      <w:r w:rsidRPr="000944C7">
        <w:rPr>
          <w:sz w:val="28"/>
          <w:szCs w:val="28"/>
        </w:rPr>
        <w:t xml:space="preserve">При проведении контрольного мероприятия, </w:t>
      </w:r>
      <w:r>
        <w:rPr>
          <w:sz w:val="28"/>
          <w:szCs w:val="28"/>
        </w:rPr>
        <w:t>п</w:t>
      </w:r>
      <w:r w:rsidRPr="000944C7">
        <w:rPr>
          <w:sz w:val="28"/>
          <w:szCs w:val="28"/>
        </w:rPr>
        <w:t>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</w:t>
      </w:r>
      <w:r w:rsidRPr="000944C7">
        <w:rPr>
          <w:sz w:val="28"/>
          <w:szCs w:val="28"/>
        </w:rPr>
        <w:t>и</w:t>
      </w:r>
      <w:r w:rsidRPr="000944C7">
        <w:rPr>
          <w:sz w:val="28"/>
          <w:szCs w:val="28"/>
        </w:rPr>
        <w:t>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</w:t>
      </w:r>
      <w:r w:rsidRPr="000944C7">
        <w:rPr>
          <w:sz w:val="28"/>
          <w:szCs w:val="28"/>
        </w:rPr>
        <w:t>к</w:t>
      </w:r>
      <w:r w:rsidRPr="000944C7">
        <w:rPr>
          <w:sz w:val="28"/>
          <w:szCs w:val="28"/>
        </w:rPr>
        <w:t>тронной подписью, а также сообщается учетный номер контрольного мер</w:t>
      </w:r>
      <w:r w:rsidRPr="000944C7">
        <w:rPr>
          <w:sz w:val="28"/>
          <w:szCs w:val="28"/>
        </w:rPr>
        <w:t>о</w:t>
      </w:r>
      <w:r w:rsidRPr="000944C7">
        <w:rPr>
          <w:sz w:val="28"/>
          <w:szCs w:val="28"/>
        </w:rPr>
        <w:t xml:space="preserve">приятия в </w:t>
      </w:r>
      <w:r>
        <w:rPr>
          <w:sz w:val="28"/>
          <w:szCs w:val="28"/>
        </w:rPr>
        <w:t>ЕРКНМ</w:t>
      </w:r>
      <w:r w:rsidRPr="000944C7">
        <w:rPr>
          <w:sz w:val="28"/>
          <w:szCs w:val="28"/>
        </w:rPr>
        <w:t>.</w:t>
      </w:r>
      <w:proofErr w:type="gramEnd"/>
    </w:p>
    <w:p w:rsidR="00175237" w:rsidRPr="00C2495C" w:rsidRDefault="00175237" w:rsidP="00593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41. </w:t>
      </w:r>
      <w:r w:rsidRPr="00C2495C">
        <w:rPr>
          <w:sz w:val="28"/>
          <w:szCs w:val="28"/>
        </w:rPr>
        <w:t>Контрольные мероприятия, за исключением контрольных  мер</w:t>
      </w:r>
      <w:r w:rsidRPr="00C2495C">
        <w:rPr>
          <w:sz w:val="28"/>
          <w:szCs w:val="28"/>
        </w:rPr>
        <w:t>о</w:t>
      </w:r>
      <w:r w:rsidRPr="00C2495C">
        <w:rPr>
          <w:sz w:val="28"/>
          <w:szCs w:val="28"/>
        </w:rPr>
        <w:t xml:space="preserve">приятий без взаимодействия, могут проводиться только путем совершения </w:t>
      </w:r>
      <w:r w:rsidRPr="00C2495C">
        <w:rPr>
          <w:sz w:val="28"/>
          <w:szCs w:val="28"/>
        </w:rPr>
        <w:lastRenderedPageBreak/>
        <w:t>инспектором и лицами, привлекаемыми к проведению контрольного мер</w:t>
      </w:r>
      <w:r w:rsidRPr="00C2495C">
        <w:rPr>
          <w:sz w:val="28"/>
          <w:szCs w:val="28"/>
        </w:rPr>
        <w:t>о</w:t>
      </w:r>
      <w:r w:rsidRPr="00C2495C">
        <w:rPr>
          <w:sz w:val="28"/>
          <w:szCs w:val="28"/>
        </w:rPr>
        <w:t>приятия, следующих контрольных  действий:</w:t>
      </w:r>
    </w:p>
    <w:p w:rsidR="00175237" w:rsidRPr="00C2495C" w:rsidRDefault="00175237" w:rsidP="00593784">
      <w:pPr>
        <w:ind w:firstLine="709"/>
        <w:jc w:val="both"/>
        <w:rPr>
          <w:sz w:val="28"/>
          <w:szCs w:val="28"/>
        </w:rPr>
      </w:pPr>
      <w:r w:rsidRPr="00C2495C">
        <w:rPr>
          <w:sz w:val="28"/>
          <w:szCs w:val="28"/>
        </w:rPr>
        <w:t>1) осмотр;</w:t>
      </w:r>
    </w:p>
    <w:p w:rsidR="00175237" w:rsidRPr="00C2495C" w:rsidRDefault="00175237" w:rsidP="00593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495C">
        <w:rPr>
          <w:sz w:val="28"/>
          <w:szCs w:val="28"/>
        </w:rPr>
        <w:t>) опрос;</w:t>
      </w:r>
    </w:p>
    <w:p w:rsidR="00175237" w:rsidRPr="00C2495C" w:rsidRDefault="00175237" w:rsidP="00593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495C">
        <w:rPr>
          <w:sz w:val="28"/>
          <w:szCs w:val="28"/>
        </w:rPr>
        <w:t>) получение письменных объяснений;</w:t>
      </w:r>
    </w:p>
    <w:p w:rsidR="00175237" w:rsidRDefault="00175237" w:rsidP="00593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истребование документов. </w:t>
      </w:r>
      <w:r>
        <w:rPr>
          <w:sz w:val="28"/>
          <w:szCs w:val="28"/>
        </w:rPr>
        <w:tab/>
      </w:r>
    </w:p>
    <w:p w:rsidR="00175237" w:rsidRPr="00F45A7C" w:rsidRDefault="00175237" w:rsidP="00593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42. </w:t>
      </w:r>
      <w:r w:rsidRPr="000944C7">
        <w:rPr>
          <w:sz w:val="28"/>
          <w:szCs w:val="28"/>
        </w:rPr>
        <w:t>При проведении выездного обследования, инспекционного визита, рейдового осмотра, выездной проверки должны быть заполнены и заверены усиленной квалифицированной электронной подписью инспектора пров</w:t>
      </w:r>
      <w:r w:rsidRPr="000944C7">
        <w:rPr>
          <w:sz w:val="28"/>
          <w:szCs w:val="28"/>
        </w:rPr>
        <w:t>е</w:t>
      </w:r>
      <w:r w:rsidRPr="000944C7">
        <w:rPr>
          <w:sz w:val="28"/>
          <w:szCs w:val="28"/>
        </w:rPr>
        <w:t>рочные листы, указанные в решении о проведении контрольного меропри</w:t>
      </w:r>
      <w:r w:rsidRPr="000944C7">
        <w:rPr>
          <w:sz w:val="28"/>
          <w:szCs w:val="28"/>
        </w:rPr>
        <w:t>я</w:t>
      </w:r>
      <w:r w:rsidRPr="000944C7">
        <w:rPr>
          <w:sz w:val="28"/>
          <w:szCs w:val="28"/>
        </w:rPr>
        <w:t>тия.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45A7C">
        <w:rPr>
          <w:sz w:val="28"/>
          <w:szCs w:val="28"/>
        </w:rPr>
        <w:t>. Срок непосредственного личного взаимодействия инспектора и контролируемого лица в рамках проведения внеплановых контрольной з</w:t>
      </w:r>
      <w:r w:rsidRPr="00F45A7C">
        <w:rPr>
          <w:sz w:val="28"/>
          <w:szCs w:val="28"/>
        </w:rPr>
        <w:t>а</w:t>
      </w:r>
      <w:r w:rsidRPr="00F45A7C">
        <w:rPr>
          <w:sz w:val="28"/>
          <w:szCs w:val="28"/>
        </w:rPr>
        <w:t>купки, мониторинговой закупки, выборочного контроля не может прев</w:t>
      </w:r>
      <w:r w:rsidRPr="00F45A7C">
        <w:rPr>
          <w:sz w:val="28"/>
          <w:szCs w:val="28"/>
        </w:rPr>
        <w:t>ы</w:t>
      </w:r>
      <w:r w:rsidRPr="00F45A7C">
        <w:rPr>
          <w:sz w:val="28"/>
          <w:szCs w:val="28"/>
        </w:rPr>
        <w:t>шать один рабочий день.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C07D4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944C7">
        <w:rPr>
          <w:sz w:val="28"/>
          <w:szCs w:val="28"/>
        </w:rPr>
        <w:t>Срок проведения контрольного мероприятия, может быть прио</w:t>
      </w:r>
      <w:r w:rsidRPr="000944C7">
        <w:rPr>
          <w:sz w:val="28"/>
          <w:szCs w:val="28"/>
        </w:rPr>
        <w:t>с</w:t>
      </w:r>
      <w:r w:rsidRPr="000944C7">
        <w:rPr>
          <w:sz w:val="28"/>
          <w:szCs w:val="28"/>
        </w:rPr>
        <w:t>тановлен уполномоченным должностным лицом контрольного органа на основании мотивированного представления инспектора в случае, если срок осуществления экспертиз или испытаний превышает срок проведения ко</w:t>
      </w:r>
      <w:r w:rsidRPr="000944C7">
        <w:rPr>
          <w:sz w:val="28"/>
          <w:szCs w:val="28"/>
        </w:rPr>
        <w:t>н</w:t>
      </w:r>
      <w:r w:rsidRPr="000944C7">
        <w:rPr>
          <w:sz w:val="28"/>
          <w:szCs w:val="28"/>
        </w:rPr>
        <w:t>трольного мероприятия, на срок осуществления экспертиз или испытаний. Срок осуществления экспертиз или испытаний определяется соответству</w:t>
      </w:r>
      <w:r w:rsidRPr="000944C7">
        <w:rPr>
          <w:sz w:val="28"/>
          <w:szCs w:val="28"/>
        </w:rPr>
        <w:t>ю</w:t>
      </w:r>
      <w:r w:rsidRPr="000944C7">
        <w:rPr>
          <w:sz w:val="28"/>
          <w:szCs w:val="28"/>
        </w:rPr>
        <w:t>щими правовыми актами, принятыми в отношении экспертиз или испыт</w:t>
      </w:r>
      <w:r w:rsidRPr="000944C7">
        <w:rPr>
          <w:sz w:val="28"/>
          <w:szCs w:val="28"/>
        </w:rPr>
        <w:t>а</w:t>
      </w:r>
      <w:r w:rsidRPr="000944C7">
        <w:rPr>
          <w:sz w:val="28"/>
          <w:szCs w:val="28"/>
        </w:rPr>
        <w:t>ний.</w:t>
      </w:r>
    </w:p>
    <w:p w:rsidR="00175237" w:rsidRPr="000944C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45. </w:t>
      </w:r>
      <w:r w:rsidRPr="000944C7">
        <w:rPr>
          <w:sz w:val="28"/>
          <w:szCs w:val="28"/>
        </w:rPr>
        <w:t>Контрольный орган привлекает к участию в контрольном мер</w:t>
      </w:r>
      <w:r w:rsidRPr="000944C7">
        <w:rPr>
          <w:sz w:val="28"/>
          <w:szCs w:val="28"/>
        </w:rPr>
        <w:t>о</w:t>
      </w:r>
      <w:r w:rsidRPr="000944C7">
        <w:rPr>
          <w:sz w:val="28"/>
          <w:szCs w:val="28"/>
        </w:rPr>
        <w:t>приятии по соответствующему виду контроля:</w:t>
      </w:r>
    </w:p>
    <w:p w:rsidR="00175237" w:rsidRPr="000944C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0944C7">
        <w:rPr>
          <w:sz w:val="28"/>
          <w:szCs w:val="28"/>
        </w:rPr>
        <w:t xml:space="preserve">1) независимый орган инспекции </w:t>
      </w:r>
      <w:r>
        <w:rPr>
          <w:sz w:val="28"/>
          <w:szCs w:val="28"/>
        </w:rPr>
        <w:t>–</w:t>
      </w:r>
      <w:r w:rsidRPr="000944C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0944C7">
        <w:rPr>
          <w:sz w:val="28"/>
          <w:szCs w:val="28"/>
        </w:rPr>
        <w:t>отношении контролируемого л</w:t>
      </w:r>
      <w:r w:rsidRPr="000944C7">
        <w:rPr>
          <w:sz w:val="28"/>
          <w:szCs w:val="28"/>
        </w:rPr>
        <w:t>и</w:t>
      </w:r>
      <w:r w:rsidRPr="000944C7">
        <w:rPr>
          <w:sz w:val="28"/>
          <w:szCs w:val="28"/>
        </w:rPr>
        <w:t>ца, независимая оценка соблюдения обязательных требований которого б</w:t>
      </w:r>
      <w:r w:rsidRPr="000944C7">
        <w:rPr>
          <w:sz w:val="28"/>
          <w:szCs w:val="28"/>
        </w:rPr>
        <w:t>ы</w:t>
      </w:r>
      <w:r w:rsidRPr="000944C7">
        <w:rPr>
          <w:sz w:val="28"/>
          <w:szCs w:val="28"/>
        </w:rPr>
        <w:t>ла проведена независимым органом инспекции;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0944C7">
        <w:rPr>
          <w:sz w:val="28"/>
          <w:szCs w:val="28"/>
        </w:rPr>
        <w:t xml:space="preserve">2) </w:t>
      </w:r>
      <w:proofErr w:type="spellStart"/>
      <w:r w:rsidRPr="000944C7">
        <w:rPr>
          <w:sz w:val="28"/>
          <w:szCs w:val="28"/>
        </w:rPr>
        <w:t>саморегулируемую</w:t>
      </w:r>
      <w:proofErr w:type="spellEnd"/>
      <w:r w:rsidRPr="000944C7">
        <w:rPr>
          <w:sz w:val="28"/>
          <w:szCs w:val="28"/>
        </w:rPr>
        <w:t xml:space="preserve"> организацию </w:t>
      </w:r>
      <w:r>
        <w:rPr>
          <w:sz w:val="28"/>
          <w:szCs w:val="28"/>
        </w:rPr>
        <w:t>–</w:t>
      </w:r>
      <w:r w:rsidRPr="000944C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0944C7">
        <w:rPr>
          <w:sz w:val="28"/>
          <w:szCs w:val="28"/>
        </w:rPr>
        <w:t xml:space="preserve">отношении контролируемого лица, являющегося членом </w:t>
      </w:r>
      <w:proofErr w:type="spellStart"/>
      <w:r w:rsidRPr="000944C7">
        <w:rPr>
          <w:sz w:val="28"/>
          <w:szCs w:val="28"/>
        </w:rPr>
        <w:t>саморегулируемой</w:t>
      </w:r>
      <w:proofErr w:type="spellEnd"/>
      <w:r w:rsidRPr="000944C7">
        <w:rPr>
          <w:sz w:val="28"/>
          <w:szCs w:val="28"/>
        </w:rPr>
        <w:t xml:space="preserve"> организации с обязательным членством (в случае оценки в рамках контрольного мероприятия обязател</w:t>
      </w:r>
      <w:r w:rsidRPr="000944C7">
        <w:rPr>
          <w:sz w:val="28"/>
          <w:szCs w:val="28"/>
        </w:rPr>
        <w:t>ь</w:t>
      </w:r>
      <w:r w:rsidRPr="000944C7">
        <w:rPr>
          <w:sz w:val="28"/>
          <w:szCs w:val="28"/>
        </w:rPr>
        <w:t xml:space="preserve">ных требований, контроль за которыми относится к предмету деятельности </w:t>
      </w:r>
      <w:proofErr w:type="spellStart"/>
      <w:r w:rsidRPr="000944C7">
        <w:rPr>
          <w:sz w:val="28"/>
          <w:szCs w:val="28"/>
        </w:rPr>
        <w:t>саморегулируемой</w:t>
      </w:r>
      <w:proofErr w:type="spellEnd"/>
      <w:r w:rsidRPr="000944C7">
        <w:rPr>
          <w:sz w:val="28"/>
          <w:szCs w:val="28"/>
        </w:rPr>
        <w:t xml:space="preserve"> организации).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 И</w:t>
      </w:r>
      <w:r w:rsidRPr="00D060AD">
        <w:rPr>
          <w:sz w:val="28"/>
          <w:szCs w:val="28"/>
        </w:rPr>
        <w:t>нспекционный визит</w:t>
      </w:r>
      <w:r>
        <w:rPr>
          <w:sz w:val="28"/>
          <w:szCs w:val="28"/>
        </w:rPr>
        <w:t xml:space="preserve"> проводится в порядке, установленном статьей 70 </w:t>
      </w:r>
      <w:r w:rsidRPr="00D94B7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</w:p>
    <w:p w:rsidR="00175237" w:rsidRPr="00703BB9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703BB9">
        <w:rPr>
          <w:sz w:val="28"/>
          <w:szCs w:val="28"/>
        </w:rPr>
        <w:t>В ходе инспекционного визита могут совершаться следующие ко</w:t>
      </w:r>
      <w:r w:rsidRPr="00703BB9">
        <w:rPr>
          <w:sz w:val="28"/>
          <w:szCs w:val="28"/>
        </w:rPr>
        <w:t>н</w:t>
      </w:r>
      <w:r w:rsidRPr="00703BB9">
        <w:rPr>
          <w:sz w:val="28"/>
          <w:szCs w:val="28"/>
        </w:rPr>
        <w:t>трольные действия:</w:t>
      </w:r>
    </w:p>
    <w:p w:rsidR="00175237" w:rsidRPr="00703BB9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703BB9">
        <w:rPr>
          <w:sz w:val="28"/>
          <w:szCs w:val="28"/>
        </w:rPr>
        <w:t>1) осмотр;</w:t>
      </w:r>
    </w:p>
    <w:p w:rsidR="00175237" w:rsidRPr="00703BB9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703BB9">
        <w:rPr>
          <w:sz w:val="28"/>
          <w:szCs w:val="28"/>
        </w:rPr>
        <w:t>2) опрос;</w:t>
      </w:r>
    </w:p>
    <w:p w:rsidR="00175237" w:rsidRPr="00703BB9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703BB9">
        <w:rPr>
          <w:sz w:val="28"/>
          <w:szCs w:val="28"/>
        </w:rPr>
        <w:t>3) получение письменных объяснений;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3BB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703BB9">
        <w:rPr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</w:t>
      </w:r>
      <w:r w:rsidRPr="00703BB9">
        <w:rPr>
          <w:sz w:val="28"/>
          <w:szCs w:val="28"/>
        </w:rPr>
        <w:t>я</w:t>
      </w:r>
      <w:r w:rsidRPr="00703BB9">
        <w:rPr>
          <w:sz w:val="28"/>
          <w:szCs w:val="28"/>
        </w:rPr>
        <w:t>тельности) контролируемого лица (его филиалов, представительств, обосо</w:t>
      </w:r>
      <w:r w:rsidRPr="00703BB9">
        <w:rPr>
          <w:sz w:val="28"/>
          <w:szCs w:val="28"/>
        </w:rPr>
        <w:t>б</w:t>
      </w:r>
      <w:r w:rsidRPr="00703BB9">
        <w:rPr>
          <w:sz w:val="28"/>
          <w:szCs w:val="28"/>
        </w:rPr>
        <w:t>ленных структурных подразделений) либо объекта контроля.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703BB9">
        <w:rPr>
          <w:sz w:val="28"/>
          <w:szCs w:val="28"/>
        </w:rPr>
        <w:t>Внеплановый инспекционный визит может проводиться только по с</w:t>
      </w:r>
      <w:r w:rsidRPr="00703BB9">
        <w:rPr>
          <w:sz w:val="28"/>
          <w:szCs w:val="28"/>
        </w:rPr>
        <w:t>о</w:t>
      </w:r>
      <w:r w:rsidRPr="00703BB9">
        <w:rPr>
          <w:sz w:val="28"/>
          <w:szCs w:val="28"/>
        </w:rPr>
        <w:lastRenderedPageBreak/>
        <w:t>гласованию с органами прокуратуры</w:t>
      </w:r>
      <w:r>
        <w:rPr>
          <w:sz w:val="28"/>
          <w:szCs w:val="28"/>
        </w:rPr>
        <w:t>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 Р</w:t>
      </w:r>
      <w:r w:rsidRPr="00D060AD">
        <w:rPr>
          <w:sz w:val="28"/>
          <w:szCs w:val="28"/>
        </w:rPr>
        <w:t>ейдовый осмотр</w:t>
      </w:r>
      <w:r>
        <w:rPr>
          <w:sz w:val="28"/>
          <w:szCs w:val="28"/>
        </w:rPr>
        <w:t xml:space="preserve"> проводится в порядке, установленном статьей 71 </w:t>
      </w:r>
      <w:r w:rsidRPr="00D94B7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</w:p>
    <w:p w:rsidR="00175237" w:rsidRPr="00703BB9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703BB9">
        <w:rPr>
          <w:sz w:val="28"/>
          <w:szCs w:val="28"/>
        </w:rPr>
        <w:t>В ходе рейдового осмотра могут совершаться следующие контрол</w:t>
      </w:r>
      <w:r w:rsidRPr="00703BB9">
        <w:rPr>
          <w:sz w:val="28"/>
          <w:szCs w:val="28"/>
        </w:rPr>
        <w:t>ь</w:t>
      </w:r>
      <w:r w:rsidRPr="00703BB9">
        <w:rPr>
          <w:sz w:val="28"/>
          <w:szCs w:val="28"/>
        </w:rPr>
        <w:t>ные действия:</w:t>
      </w:r>
    </w:p>
    <w:p w:rsidR="00175237" w:rsidRPr="00703BB9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703BB9">
        <w:rPr>
          <w:sz w:val="28"/>
          <w:szCs w:val="28"/>
        </w:rPr>
        <w:t>1) осмотр;</w:t>
      </w:r>
    </w:p>
    <w:p w:rsidR="00175237" w:rsidRPr="00703BB9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3BB9">
        <w:rPr>
          <w:sz w:val="28"/>
          <w:szCs w:val="28"/>
        </w:rPr>
        <w:t>) опрос;</w:t>
      </w:r>
    </w:p>
    <w:p w:rsidR="00175237" w:rsidRPr="00703BB9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3BB9">
        <w:rPr>
          <w:sz w:val="28"/>
          <w:szCs w:val="28"/>
        </w:rPr>
        <w:t>) получение письменных объяснений;</w:t>
      </w:r>
    </w:p>
    <w:p w:rsidR="00175237" w:rsidRPr="00703BB9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3BB9">
        <w:rPr>
          <w:sz w:val="28"/>
          <w:szCs w:val="28"/>
        </w:rPr>
        <w:t>) истребование документов;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703BB9">
        <w:rPr>
          <w:sz w:val="28"/>
          <w:szCs w:val="28"/>
        </w:rPr>
        <w:t>Рейдовый осмотр может проводиться только по согласованию с орг</w:t>
      </w:r>
      <w:r w:rsidRPr="00703BB9">
        <w:rPr>
          <w:sz w:val="28"/>
          <w:szCs w:val="28"/>
        </w:rPr>
        <w:t>а</w:t>
      </w:r>
      <w:r w:rsidRPr="00703BB9">
        <w:rPr>
          <w:sz w:val="28"/>
          <w:szCs w:val="28"/>
        </w:rPr>
        <w:t>нами прокуратуры</w:t>
      </w:r>
      <w:r>
        <w:rPr>
          <w:sz w:val="28"/>
          <w:szCs w:val="28"/>
        </w:rPr>
        <w:t>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D4D60">
        <w:rPr>
          <w:sz w:val="28"/>
          <w:szCs w:val="28"/>
        </w:rPr>
        <w:t xml:space="preserve"> случае</w:t>
      </w:r>
      <w:proofErr w:type="gramStart"/>
      <w:r w:rsidRPr="00ED4D60">
        <w:rPr>
          <w:sz w:val="28"/>
          <w:szCs w:val="28"/>
        </w:rPr>
        <w:t>,</w:t>
      </w:r>
      <w:proofErr w:type="gramEnd"/>
      <w:r w:rsidRPr="00ED4D60">
        <w:rPr>
          <w:sz w:val="28"/>
          <w:szCs w:val="28"/>
        </w:rPr>
        <w:t xml:space="preserve"> если в результате рейдового осмотра были выявлены</w:t>
      </w:r>
      <w:r>
        <w:rPr>
          <w:sz w:val="28"/>
          <w:szCs w:val="28"/>
        </w:rPr>
        <w:t xml:space="preserve"> </w:t>
      </w:r>
      <w:r w:rsidRPr="00ED4D60">
        <w:rPr>
          <w:sz w:val="28"/>
          <w:szCs w:val="28"/>
        </w:rPr>
        <w:t>нар</w:t>
      </w:r>
      <w:r w:rsidRPr="00ED4D60">
        <w:rPr>
          <w:sz w:val="28"/>
          <w:szCs w:val="28"/>
        </w:rPr>
        <w:t>у</w:t>
      </w:r>
      <w:r w:rsidRPr="00ED4D60">
        <w:rPr>
          <w:sz w:val="28"/>
          <w:szCs w:val="28"/>
        </w:rPr>
        <w:t>шения обязательных требований, инспектор (инспекторы) на месте</w:t>
      </w:r>
      <w:r>
        <w:rPr>
          <w:sz w:val="28"/>
          <w:szCs w:val="28"/>
        </w:rPr>
        <w:t xml:space="preserve"> </w:t>
      </w:r>
      <w:r w:rsidRPr="00ED4D60">
        <w:rPr>
          <w:sz w:val="28"/>
          <w:szCs w:val="28"/>
        </w:rPr>
        <w:t>соста</w:t>
      </w:r>
      <w:r w:rsidRPr="00ED4D60">
        <w:rPr>
          <w:sz w:val="28"/>
          <w:szCs w:val="28"/>
        </w:rPr>
        <w:t>в</w:t>
      </w:r>
      <w:r w:rsidRPr="00ED4D60">
        <w:rPr>
          <w:sz w:val="28"/>
          <w:szCs w:val="28"/>
        </w:rPr>
        <w:t>ляет (составляют) акт в отношении каждого контролируемого лица,</w:t>
      </w:r>
      <w:r>
        <w:rPr>
          <w:sz w:val="28"/>
          <w:szCs w:val="28"/>
        </w:rPr>
        <w:t xml:space="preserve"> </w:t>
      </w:r>
      <w:r w:rsidRPr="00ED4D60">
        <w:rPr>
          <w:sz w:val="28"/>
          <w:szCs w:val="28"/>
        </w:rPr>
        <w:t>допу</w:t>
      </w:r>
      <w:r w:rsidRPr="00ED4D60">
        <w:rPr>
          <w:sz w:val="28"/>
          <w:szCs w:val="28"/>
        </w:rPr>
        <w:t>с</w:t>
      </w:r>
      <w:r w:rsidRPr="00ED4D60">
        <w:rPr>
          <w:sz w:val="28"/>
          <w:szCs w:val="28"/>
        </w:rPr>
        <w:t>тившего нарушение, отдельный акт, содержащий информацию в</w:t>
      </w:r>
      <w:r>
        <w:rPr>
          <w:sz w:val="28"/>
          <w:szCs w:val="28"/>
        </w:rPr>
        <w:t xml:space="preserve"> </w:t>
      </w:r>
      <w:r w:rsidRPr="00ED4D60">
        <w:rPr>
          <w:sz w:val="28"/>
          <w:szCs w:val="28"/>
        </w:rPr>
        <w:t>отношении всех результатов контроля, не оформляется.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 Д</w:t>
      </w:r>
      <w:r w:rsidRPr="00D060AD">
        <w:rPr>
          <w:sz w:val="28"/>
          <w:szCs w:val="28"/>
        </w:rPr>
        <w:t>окументарная проверка</w:t>
      </w:r>
      <w:r>
        <w:rPr>
          <w:sz w:val="28"/>
          <w:szCs w:val="28"/>
        </w:rPr>
        <w:t xml:space="preserve"> проводится в порядке, установленном статьей 72 </w:t>
      </w:r>
      <w:r w:rsidRPr="00D94B7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</w:p>
    <w:p w:rsidR="00175237" w:rsidRPr="00703BB9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703BB9">
        <w:rPr>
          <w:sz w:val="28"/>
          <w:szCs w:val="28"/>
        </w:rPr>
        <w:t>В ходе документарной проверки могут совершаться следующие ко</w:t>
      </w:r>
      <w:r w:rsidRPr="00703BB9">
        <w:rPr>
          <w:sz w:val="28"/>
          <w:szCs w:val="28"/>
        </w:rPr>
        <w:t>н</w:t>
      </w:r>
      <w:r w:rsidRPr="00703BB9">
        <w:rPr>
          <w:sz w:val="28"/>
          <w:szCs w:val="28"/>
        </w:rPr>
        <w:t>трольные действия:</w:t>
      </w:r>
    </w:p>
    <w:p w:rsidR="00175237" w:rsidRPr="00703BB9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703BB9">
        <w:rPr>
          <w:sz w:val="28"/>
          <w:szCs w:val="28"/>
        </w:rPr>
        <w:t>1) получение письменных объяснений;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истребование документов.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366E8B">
        <w:rPr>
          <w:sz w:val="28"/>
          <w:szCs w:val="28"/>
        </w:rPr>
        <w:t>Внеплановая документарная проверка провод</w:t>
      </w:r>
      <w:r>
        <w:rPr>
          <w:sz w:val="28"/>
          <w:szCs w:val="28"/>
        </w:rPr>
        <w:t>ится только после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сования </w:t>
      </w:r>
      <w:r w:rsidRPr="00366E8B">
        <w:rPr>
          <w:sz w:val="28"/>
          <w:szCs w:val="28"/>
        </w:rPr>
        <w:t>с органами прокуратуры</w:t>
      </w:r>
      <w:r>
        <w:rPr>
          <w:sz w:val="28"/>
          <w:szCs w:val="28"/>
        </w:rPr>
        <w:t>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 В</w:t>
      </w:r>
      <w:r w:rsidRPr="00D060AD">
        <w:rPr>
          <w:sz w:val="28"/>
          <w:szCs w:val="28"/>
        </w:rPr>
        <w:t>ыездная проверка</w:t>
      </w:r>
      <w:r>
        <w:rPr>
          <w:sz w:val="28"/>
          <w:szCs w:val="28"/>
        </w:rPr>
        <w:t xml:space="preserve"> проводится в порядке, установленном </w:t>
      </w:r>
      <w:r>
        <w:rPr>
          <w:sz w:val="28"/>
          <w:szCs w:val="28"/>
        </w:rPr>
        <w:br/>
        <w:t xml:space="preserve">статьей 73 </w:t>
      </w:r>
      <w:r w:rsidRPr="00D94B7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</w:p>
    <w:p w:rsidR="00175237" w:rsidRPr="00F33332" w:rsidRDefault="00175237" w:rsidP="00593784">
      <w:pPr>
        <w:ind w:firstLine="709"/>
        <w:jc w:val="both"/>
        <w:rPr>
          <w:rFonts w:ascii="Verdana" w:hAnsi="Verdana"/>
          <w:sz w:val="28"/>
          <w:szCs w:val="28"/>
        </w:rPr>
      </w:pPr>
      <w:r w:rsidRPr="00F33332">
        <w:rPr>
          <w:sz w:val="28"/>
          <w:szCs w:val="28"/>
        </w:rPr>
        <w:t>В ходе выездной проверки могут совершаться следующие контрол</w:t>
      </w:r>
      <w:r w:rsidRPr="00F33332">
        <w:rPr>
          <w:sz w:val="28"/>
          <w:szCs w:val="28"/>
        </w:rPr>
        <w:t>ь</w:t>
      </w:r>
      <w:r w:rsidRPr="00F33332">
        <w:rPr>
          <w:sz w:val="28"/>
          <w:szCs w:val="28"/>
        </w:rPr>
        <w:t>ные действия:</w:t>
      </w:r>
    </w:p>
    <w:p w:rsidR="00175237" w:rsidRPr="00F33332" w:rsidRDefault="00175237" w:rsidP="00593784">
      <w:pPr>
        <w:ind w:firstLine="709"/>
        <w:jc w:val="both"/>
        <w:rPr>
          <w:rFonts w:ascii="Verdana" w:hAnsi="Verdana"/>
          <w:sz w:val="28"/>
          <w:szCs w:val="28"/>
        </w:rPr>
      </w:pPr>
      <w:r w:rsidRPr="00F33332">
        <w:rPr>
          <w:sz w:val="28"/>
          <w:szCs w:val="28"/>
        </w:rPr>
        <w:t>1) осмотр;</w:t>
      </w:r>
    </w:p>
    <w:p w:rsidR="00175237" w:rsidRPr="00F33332" w:rsidRDefault="00175237" w:rsidP="00593784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</w:t>
      </w:r>
      <w:r w:rsidRPr="00F33332">
        <w:rPr>
          <w:sz w:val="28"/>
          <w:szCs w:val="28"/>
        </w:rPr>
        <w:t>) опрос;</w:t>
      </w:r>
    </w:p>
    <w:p w:rsidR="00175237" w:rsidRPr="00F33332" w:rsidRDefault="00175237" w:rsidP="00593784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</w:t>
      </w:r>
      <w:r w:rsidRPr="00F33332">
        <w:rPr>
          <w:sz w:val="28"/>
          <w:szCs w:val="28"/>
        </w:rPr>
        <w:t>) получение письменных объяснений;</w:t>
      </w:r>
    </w:p>
    <w:p w:rsidR="00175237" w:rsidRPr="00F33332" w:rsidRDefault="00175237" w:rsidP="00593784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истребование документов.</w:t>
      </w:r>
    </w:p>
    <w:p w:rsidR="00175237" w:rsidRPr="00703BB9" w:rsidRDefault="00175237" w:rsidP="00593784">
      <w:pPr>
        <w:ind w:firstLine="709"/>
        <w:jc w:val="both"/>
        <w:rPr>
          <w:rFonts w:ascii="Verdana" w:hAnsi="Verdana"/>
          <w:sz w:val="28"/>
          <w:szCs w:val="28"/>
        </w:rPr>
      </w:pPr>
      <w:r w:rsidRPr="00703BB9">
        <w:rPr>
          <w:sz w:val="28"/>
          <w:szCs w:val="28"/>
        </w:rPr>
        <w:t>Внеплановая выездная проверка может проводиться только по согл</w:t>
      </w:r>
      <w:r w:rsidRPr="00703BB9">
        <w:rPr>
          <w:sz w:val="28"/>
          <w:szCs w:val="28"/>
        </w:rPr>
        <w:t>а</w:t>
      </w:r>
      <w:r w:rsidRPr="00703BB9">
        <w:rPr>
          <w:sz w:val="28"/>
          <w:szCs w:val="28"/>
        </w:rPr>
        <w:t>сованию с органами прокуратуры.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45790F">
        <w:rPr>
          <w:sz w:val="28"/>
          <w:szCs w:val="28"/>
        </w:rPr>
        <w:t>Срок проведения выездной проверки не может превышать десять р</w:t>
      </w:r>
      <w:r w:rsidRPr="0045790F">
        <w:rPr>
          <w:sz w:val="28"/>
          <w:szCs w:val="28"/>
        </w:rPr>
        <w:t>а</w:t>
      </w:r>
      <w:r w:rsidRPr="0045790F">
        <w:rPr>
          <w:sz w:val="28"/>
          <w:szCs w:val="28"/>
        </w:rPr>
        <w:t xml:space="preserve">бочих дней. </w:t>
      </w:r>
      <w:proofErr w:type="gramStart"/>
      <w:r w:rsidRPr="0045790F">
        <w:rPr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</w:t>
      </w:r>
      <w:r w:rsidRPr="0045790F">
        <w:rPr>
          <w:sz w:val="28"/>
          <w:szCs w:val="28"/>
        </w:rPr>
        <w:t>о</w:t>
      </w:r>
      <w:r w:rsidRPr="0045790F">
        <w:rPr>
          <w:sz w:val="28"/>
          <w:szCs w:val="28"/>
        </w:rPr>
        <w:t xml:space="preserve">жет превышать пятьдесят часов для малого предприятия и пятнадцать часов для </w:t>
      </w:r>
      <w:proofErr w:type="spellStart"/>
      <w:r w:rsidRPr="0045790F"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 xml:space="preserve"> </w:t>
      </w:r>
      <w:r w:rsidRPr="00A14C84">
        <w:rPr>
          <w:sz w:val="28"/>
          <w:szCs w:val="28"/>
        </w:rPr>
        <w:t>(за исключением выездной проверки, основанием для проведения которой является наступление события, указанного в пр</w:t>
      </w:r>
      <w:r w:rsidRPr="00A14C84">
        <w:rPr>
          <w:sz w:val="28"/>
          <w:szCs w:val="28"/>
        </w:rPr>
        <w:t>о</w:t>
      </w:r>
      <w:r w:rsidRPr="00A14C84">
        <w:rPr>
          <w:sz w:val="28"/>
          <w:szCs w:val="28"/>
        </w:rPr>
        <w:t xml:space="preserve">грамме проверок и которая для </w:t>
      </w:r>
      <w:proofErr w:type="spellStart"/>
      <w:r w:rsidRPr="00A14C84">
        <w:rPr>
          <w:sz w:val="28"/>
          <w:szCs w:val="28"/>
        </w:rPr>
        <w:t>микропредприятия</w:t>
      </w:r>
      <w:proofErr w:type="spellEnd"/>
      <w:r w:rsidRPr="00A14C84">
        <w:rPr>
          <w:sz w:val="28"/>
          <w:szCs w:val="28"/>
        </w:rPr>
        <w:t xml:space="preserve"> не может продолжаться более сорока часов).</w:t>
      </w:r>
      <w:proofErr w:type="gramEnd"/>
      <w:r w:rsidRPr="00A14C84">
        <w:rPr>
          <w:sz w:val="28"/>
          <w:szCs w:val="28"/>
        </w:rPr>
        <w:t xml:space="preserve"> </w:t>
      </w:r>
      <w:r w:rsidRPr="0045790F">
        <w:rPr>
          <w:sz w:val="28"/>
          <w:szCs w:val="28"/>
        </w:rPr>
        <w:t>Срок проведения выездной проверки в отношении о</w:t>
      </w:r>
      <w:r w:rsidRPr="0045790F">
        <w:rPr>
          <w:sz w:val="28"/>
          <w:szCs w:val="28"/>
        </w:rPr>
        <w:t>р</w:t>
      </w:r>
      <w:r w:rsidRPr="0045790F">
        <w:rPr>
          <w:sz w:val="28"/>
          <w:szCs w:val="28"/>
        </w:rPr>
        <w:t xml:space="preserve">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</w:t>
      </w:r>
      <w:r w:rsidRPr="0045790F">
        <w:rPr>
          <w:sz w:val="28"/>
          <w:szCs w:val="28"/>
        </w:rPr>
        <w:lastRenderedPageBreak/>
        <w:t>организации или производственному объекту.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 Н</w:t>
      </w:r>
      <w:r w:rsidRPr="008049CC">
        <w:rPr>
          <w:sz w:val="28"/>
          <w:szCs w:val="28"/>
        </w:rPr>
        <w:t>аблюдение за соблюдением обязательных требований (монит</w:t>
      </w:r>
      <w:r w:rsidRPr="008049CC">
        <w:rPr>
          <w:sz w:val="28"/>
          <w:szCs w:val="28"/>
        </w:rPr>
        <w:t>о</w:t>
      </w:r>
      <w:r w:rsidRPr="008049CC">
        <w:rPr>
          <w:sz w:val="28"/>
          <w:szCs w:val="28"/>
        </w:rPr>
        <w:t>рингом безопасности)</w:t>
      </w:r>
      <w:r>
        <w:rPr>
          <w:sz w:val="28"/>
          <w:szCs w:val="28"/>
        </w:rPr>
        <w:t xml:space="preserve"> проводится без взаимодействия с контролируемым лицом в порядке, установленном статьей 74 </w:t>
      </w:r>
      <w:r w:rsidRPr="00D94B7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8049CC">
        <w:rPr>
          <w:sz w:val="28"/>
          <w:szCs w:val="28"/>
        </w:rPr>
        <w:t>Выявленные в ходе наблюдения за соблюдением обязательных треб</w:t>
      </w:r>
      <w:r w:rsidRPr="008049CC">
        <w:rPr>
          <w:sz w:val="28"/>
          <w:szCs w:val="28"/>
        </w:rPr>
        <w:t>о</w:t>
      </w:r>
      <w:r w:rsidRPr="008049CC">
        <w:rPr>
          <w:sz w:val="28"/>
          <w:szCs w:val="28"/>
        </w:rPr>
        <w:t>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статьей 60</w:t>
      </w:r>
      <w:r w:rsidRPr="00D94B7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</w:t>
      </w:r>
      <w:r w:rsidRPr="00CB33D5">
        <w:rPr>
          <w:sz w:val="28"/>
          <w:szCs w:val="28"/>
        </w:rPr>
        <w:t xml:space="preserve">31.07.2020 </w:t>
      </w:r>
      <w:r>
        <w:rPr>
          <w:sz w:val="28"/>
          <w:szCs w:val="28"/>
        </w:rPr>
        <w:t>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51. Выездное обследование проводится без взаимодействия с контр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лируемым лицом и без его информирования в порядке, установленном статьей 75 </w:t>
      </w:r>
      <w:r w:rsidRPr="00D94B7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</w:t>
      </w:r>
      <w:r w:rsidRPr="00CB33D5">
        <w:rPr>
          <w:sz w:val="28"/>
          <w:szCs w:val="28"/>
        </w:rPr>
        <w:t>31.07.2020</w:t>
      </w:r>
      <w:r>
        <w:rPr>
          <w:sz w:val="28"/>
          <w:szCs w:val="28"/>
        </w:rPr>
        <w:t xml:space="preserve"> №</w:t>
      </w:r>
      <w:r w:rsidRPr="00D94B7B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8049CC">
        <w:rPr>
          <w:sz w:val="28"/>
          <w:szCs w:val="28"/>
        </w:rPr>
        <w:t>В ходе выездного обследования инспектор может осуществлять о</w:t>
      </w:r>
      <w:r w:rsidRPr="008049CC">
        <w:rPr>
          <w:sz w:val="28"/>
          <w:szCs w:val="28"/>
        </w:rPr>
        <w:t>с</w:t>
      </w:r>
      <w:r w:rsidRPr="008049CC">
        <w:rPr>
          <w:sz w:val="28"/>
          <w:szCs w:val="28"/>
        </w:rPr>
        <w:t>мотр общедоступных (открытых для посещения неограниченным кругом лиц) производственных объектов.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8049CC">
        <w:rPr>
          <w:sz w:val="28"/>
          <w:szCs w:val="28"/>
        </w:rPr>
        <w:t>Срок проведения выездного обследования одного объекта (нескол</w:t>
      </w:r>
      <w:r w:rsidRPr="008049CC">
        <w:rPr>
          <w:sz w:val="28"/>
          <w:szCs w:val="28"/>
        </w:rPr>
        <w:t>ь</w:t>
      </w:r>
      <w:r w:rsidRPr="008049CC">
        <w:rPr>
          <w:sz w:val="28"/>
          <w:szCs w:val="28"/>
        </w:rPr>
        <w:t>ких объектов, расположенных в непосредственной близости друг от друга) не может превышать один рабочий день.</w:t>
      </w:r>
    </w:p>
    <w:p w:rsidR="00175237" w:rsidRPr="00EC4E48" w:rsidRDefault="00175237" w:rsidP="00593784">
      <w:pPr>
        <w:widowControl w:val="0"/>
        <w:ind w:firstLine="709"/>
        <w:jc w:val="both"/>
        <w:rPr>
          <w:i/>
          <w:sz w:val="28"/>
          <w:szCs w:val="28"/>
        </w:rPr>
      </w:pPr>
    </w:p>
    <w:p w:rsidR="00175237" w:rsidRPr="00593784" w:rsidRDefault="00593784" w:rsidP="00175237">
      <w:pPr>
        <w:widowControl w:val="0"/>
        <w:jc w:val="center"/>
        <w:rPr>
          <w:b/>
          <w:sz w:val="28"/>
          <w:szCs w:val="28"/>
        </w:rPr>
      </w:pPr>
      <w:r w:rsidRPr="00593784">
        <w:rPr>
          <w:b/>
          <w:sz w:val="28"/>
          <w:szCs w:val="28"/>
        </w:rPr>
        <w:t xml:space="preserve"> 5. </w:t>
      </w:r>
      <w:r w:rsidR="00175237" w:rsidRPr="00593784">
        <w:rPr>
          <w:b/>
          <w:sz w:val="28"/>
          <w:szCs w:val="28"/>
        </w:rPr>
        <w:t>Результаты контрольного мероприятия</w:t>
      </w:r>
    </w:p>
    <w:p w:rsidR="00175237" w:rsidRDefault="00175237" w:rsidP="00175237">
      <w:pPr>
        <w:widowControl w:val="0"/>
        <w:jc w:val="both"/>
        <w:rPr>
          <w:sz w:val="32"/>
        </w:rPr>
      </w:pPr>
    </w:p>
    <w:p w:rsidR="00175237" w:rsidRDefault="00175237" w:rsidP="00593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F70126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Р</w:t>
      </w:r>
      <w:r w:rsidRPr="00977E5B">
        <w:rPr>
          <w:sz w:val="28"/>
          <w:szCs w:val="28"/>
        </w:rPr>
        <w:t>езультат</w:t>
      </w:r>
      <w:r>
        <w:rPr>
          <w:sz w:val="28"/>
          <w:szCs w:val="28"/>
        </w:rPr>
        <w:t>ами</w:t>
      </w:r>
      <w:r w:rsidRPr="00977E5B">
        <w:rPr>
          <w:sz w:val="28"/>
          <w:szCs w:val="28"/>
        </w:rPr>
        <w:t xml:space="preserve"> контрольного мероприятия </w:t>
      </w:r>
      <w:r>
        <w:rPr>
          <w:sz w:val="28"/>
          <w:szCs w:val="28"/>
        </w:rPr>
        <w:t>являю</w:t>
      </w:r>
      <w:r w:rsidRPr="00977E5B">
        <w:rPr>
          <w:sz w:val="28"/>
          <w:szCs w:val="28"/>
        </w:rPr>
        <w:t>тся оценка собл</w:t>
      </w:r>
      <w:r w:rsidRPr="00977E5B">
        <w:rPr>
          <w:sz w:val="28"/>
          <w:szCs w:val="28"/>
        </w:rPr>
        <w:t>ю</w:t>
      </w:r>
      <w:r w:rsidRPr="00977E5B">
        <w:rPr>
          <w:sz w:val="28"/>
          <w:szCs w:val="28"/>
        </w:rPr>
        <w:t>дения контролируемым лицом обязательных требований, создание условий для предупреждения нарушений обязательных требований и (или) прекр</w:t>
      </w:r>
      <w:r w:rsidRPr="00977E5B">
        <w:rPr>
          <w:sz w:val="28"/>
          <w:szCs w:val="28"/>
        </w:rPr>
        <w:t>а</w:t>
      </w:r>
      <w:r w:rsidRPr="00977E5B">
        <w:rPr>
          <w:sz w:val="28"/>
          <w:szCs w:val="28"/>
        </w:rPr>
        <w:t>щения их нарушений, восстановление нарушенного положения, направл</w:t>
      </w:r>
      <w:r w:rsidRPr="00977E5B">
        <w:rPr>
          <w:sz w:val="28"/>
          <w:szCs w:val="28"/>
        </w:rPr>
        <w:t>е</w:t>
      </w:r>
      <w:r w:rsidRPr="00977E5B">
        <w:rPr>
          <w:sz w:val="28"/>
          <w:szCs w:val="28"/>
        </w:rPr>
        <w:t>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90Федеральн</w:t>
      </w:r>
      <w:r>
        <w:rPr>
          <w:sz w:val="28"/>
          <w:szCs w:val="28"/>
        </w:rPr>
        <w:t>ого</w:t>
      </w:r>
      <w:r w:rsidRPr="00977E5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7E5B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t>№</w:t>
      </w:r>
      <w:r w:rsidRPr="00977E5B">
        <w:rPr>
          <w:sz w:val="28"/>
          <w:szCs w:val="28"/>
        </w:rPr>
        <w:t xml:space="preserve"> 248-ФЗ</w:t>
      </w:r>
      <w:r>
        <w:rPr>
          <w:sz w:val="28"/>
          <w:szCs w:val="28"/>
        </w:rPr>
        <w:t>.</w:t>
      </w:r>
      <w:proofErr w:type="gramEnd"/>
    </w:p>
    <w:p w:rsidR="00175237" w:rsidRPr="00F70126" w:rsidRDefault="00175237" w:rsidP="00593784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53. </w:t>
      </w:r>
      <w:r w:rsidRPr="00F70126">
        <w:rPr>
          <w:sz w:val="28"/>
          <w:szCs w:val="28"/>
        </w:rPr>
        <w:t xml:space="preserve">По окончании проведения контрольного мероприятия составляется акт контрольного мероприятия (далее также </w:t>
      </w:r>
      <w:r>
        <w:rPr>
          <w:sz w:val="28"/>
          <w:szCs w:val="28"/>
        </w:rPr>
        <w:t>–</w:t>
      </w:r>
      <w:r w:rsidRPr="00F70126">
        <w:rPr>
          <w:sz w:val="28"/>
          <w:szCs w:val="28"/>
        </w:rPr>
        <w:t xml:space="preserve"> акт). В случае</w:t>
      </w:r>
      <w:proofErr w:type="gramStart"/>
      <w:r w:rsidRPr="00F70126">
        <w:rPr>
          <w:sz w:val="28"/>
          <w:szCs w:val="28"/>
        </w:rPr>
        <w:t>,</w:t>
      </w:r>
      <w:proofErr w:type="gramEnd"/>
      <w:r w:rsidRPr="00F70126">
        <w:rPr>
          <w:sz w:val="28"/>
          <w:szCs w:val="28"/>
        </w:rPr>
        <w:t xml:space="preserve"> если по р</w:t>
      </w:r>
      <w:r w:rsidRPr="00F70126">
        <w:rPr>
          <w:sz w:val="28"/>
          <w:szCs w:val="28"/>
        </w:rPr>
        <w:t>е</w:t>
      </w:r>
      <w:r w:rsidRPr="00F70126">
        <w:rPr>
          <w:sz w:val="28"/>
          <w:szCs w:val="28"/>
        </w:rPr>
        <w:t>зультатам проведения такого мероприятия выявлено нарушение обязател</w:t>
      </w:r>
      <w:r w:rsidRPr="00F70126">
        <w:rPr>
          <w:sz w:val="28"/>
          <w:szCs w:val="28"/>
        </w:rPr>
        <w:t>ь</w:t>
      </w:r>
      <w:r w:rsidRPr="00F70126">
        <w:rPr>
          <w:sz w:val="28"/>
          <w:szCs w:val="28"/>
        </w:rPr>
        <w:t>ных требований, в акте указ</w:t>
      </w:r>
      <w:r>
        <w:rPr>
          <w:sz w:val="28"/>
          <w:szCs w:val="28"/>
        </w:rPr>
        <w:t>ывается</w:t>
      </w:r>
      <w:r w:rsidRPr="00F70126">
        <w:rPr>
          <w:sz w:val="28"/>
          <w:szCs w:val="28"/>
        </w:rPr>
        <w:t>, какое именно обязательное требование нарушено, каким нормативным правовым актом и его структурной един</w:t>
      </w:r>
      <w:r w:rsidRPr="00F70126">
        <w:rPr>
          <w:sz w:val="28"/>
          <w:szCs w:val="28"/>
        </w:rPr>
        <w:t>и</w:t>
      </w:r>
      <w:r w:rsidRPr="00F70126">
        <w:rPr>
          <w:sz w:val="28"/>
          <w:szCs w:val="28"/>
        </w:rPr>
        <w:t>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</w:t>
      </w:r>
      <w:r w:rsidRPr="00F70126">
        <w:rPr>
          <w:sz w:val="28"/>
          <w:szCs w:val="28"/>
        </w:rPr>
        <w:t>а</w:t>
      </w:r>
      <w:r w:rsidRPr="00F70126">
        <w:rPr>
          <w:sz w:val="28"/>
          <w:szCs w:val="28"/>
        </w:rPr>
        <w:t>ми нарушения обязательных требований,</w:t>
      </w:r>
      <w:r>
        <w:rPr>
          <w:sz w:val="28"/>
          <w:szCs w:val="28"/>
        </w:rPr>
        <w:t xml:space="preserve"> в том числе з</w:t>
      </w:r>
      <w:r w:rsidRPr="00F70126">
        <w:rPr>
          <w:sz w:val="28"/>
          <w:szCs w:val="28"/>
        </w:rPr>
        <w:t>аполненные при пр</w:t>
      </w:r>
      <w:r w:rsidRPr="00F70126">
        <w:rPr>
          <w:sz w:val="28"/>
          <w:szCs w:val="28"/>
        </w:rPr>
        <w:t>о</w:t>
      </w:r>
      <w:r w:rsidRPr="00F70126">
        <w:rPr>
          <w:sz w:val="28"/>
          <w:szCs w:val="28"/>
        </w:rPr>
        <w:t>ведении контрольного мероприятия проверочные листы</w:t>
      </w:r>
      <w:r>
        <w:rPr>
          <w:sz w:val="28"/>
          <w:szCs w:val="28"/>
        </w:rPr>
        <w:t>,</w:t>
      </w:r>
      <w:r w:rsidRPr="00F70126">
        <w:rPr>
          <w:sz w:val="28"/>
          <w:szCs w:val="28"/>
        </w:rPr>
        <w:t xml:space="preserve"> приобщ</w:t>
      </w:r>
      <w:r>
        <w:rPr>
          <w:sz w:val="28"/>
          <w:szCs w:val="28"/>
        </w:rPr>
        <w:t>аются</w:t>
      </w:r>
      <w:r w:rsidRPr="00F70126">
        <w:rPr>
          <w:sz w:val="28"/>
          <w:szCs w:val="28"/>
        </w:rPr>
        <w:t xml:space="preserve"> к а</w:t>
      </w:r>
      <w:r w:rsidRPr="00F70126">
        <w:rPr>
          <w:sz w:val="28"/>
          <w:szCs w:val="28"/>
        </w:rPr>
        <w:t>к</w:t>
      </w:r>
      <w:r w:rsidRPr="00F70126">
        <w:rPr>
          <w:sz w:val="28"/>
          <w:szCs w:val="28"/>
        </w:rPr>
        <w:t xml:space="preserve">ту. </w:t>
      </w:r>
    </w:p>
    <w:p w:rsidR="00175237" w:rsidRPr="00E91800" w:rsidRDefault="00175237" w:rsidP="00593784">
      <w:pPr>
        <w:widowControl w:val="0"/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54.</w:t>
      </w:r>
      <w:r w:rsidRPr="00E91800">
        <w:rPr>
          <w:sz w:val="28"/>
          <w:szCs w:val="28"/>
          <w:shd w:val="clear" w:color="auto" w:fill="FFFFFF"/>
        </w:rPr>
        <w:t xml:space="preserve"> </w:t>
      </w:r>
      <w:r w:rsidRPr="00AC6EA5">
        <w:rPr>
          <w:sz w:val="28"/>
          <w:szCs w:val="28"/>
          <w:shd w:val="clear" w:color="auto" w:fill="FFFFFF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</w:t>
      </w:r>
      <w:r w:rsidRPr="00AC6EA5">
        <w:rPr>
          <w:sz w:val="28"/>
          <w:szCs w:val="28"/>
          <w:shd w:val="clear" w:color="auto" w:fill="FFFFFF"/>
        </w:rPr>
        <w:t>е</w:t>
      </w:r>
      <w:r w:rsidRPr="00AC6EA5">
        <w:rPr>
          <w:sz w:val="28"/>
          <w:szCs w:val="28"/>
          <w:shd w:val="clear" w:color="auto" w:fill="FFFFFF"/>
        </w:rPr>
        <w:lastRenderedPageBreak/>
        <w:t>ра</w:t>
      </w:r>
      <w:r w:rsidR="00593784">
        <w:rPr>
          <w:sz w:val="28"/>
          <w:szCs w:val="28"/>
          <w:shd w:val="clear" w:color="auto" w:fill="FFFFFF"/>
        </w:rPr>
        <w:t>ции</w:t>
      </w:r>
      <w:r w:rsidRPr="00AC6EA5">
        <w:rPr>
          <w:sz w:val="28"/>
          <w:szCs w:val="28"/>
          <w:shd w:val="clear" w:color="auto" w:fill="FFFFFF"/>
        </w:rPr>
        <w:t>».</w:t>
      </w:r>
    </w:p>
    <w:p w:rsidR="00175237" w:rsidRDefault="00175237" w:rsidP="00593784">
      <w:pPr>
        <w:widowControl w:val="0"/>
        <w:ind w:firstLine="709"/>
        <w:jc w:val="both"/>
        <w:rPr>
          <w:sz w:val="32"/>
        </w:rPr>
      </w:pPr>
      <w:r>
        <w:rPr>
          <w:sz w:val="28"/>
          <w:szCs w:val="28"/>
        </w:rPr>
        <w:t>55. </w:t>
      </w:r>
      <w:r w:rsidRPr="00977E5B">
        <w:rPr>
          <w:sz w:val="28"/>
          <w:szCs w:val="28"/>
        </w:rPr>
        <w:t>Акт контрольного мероприятия, проведение которого было согл</w:t>
      </w:r>
      <w:r w:rsidRPr="00977E5B">
        <w:rPr>
          <w:sz w:val="28"/>
          <w:szCs w:val="28"/>
        </w:rPr>
        <w:t>а</w:t>
      </w:r>
      <w:r w:rsidRPr="00977E5B">
        <w:rPr>
          <w:sz w:val="28"/>
          <w:szCs w:val="28"/>
        </w:rPr>
        <w:t>совано органами прокуратуры, направляется в органы прокуратуры посре</w:t>
      </w:r>
      <w:r w:rsidRPr="00977E5B">
        <w:rPr>
          <w:sz w:val="28"/>
          <w:szCs w:val="28"/>
        </w:rPr>
        <w:t>д</w:t>
      </w:r>
      <w:r w:rsidRPr="00977E5B">
        <w:rPr>
          <w:sz w:val="28"/>
          <w:szCs w:val="28"/>
        </w:rPr>
        <w:t xml:space="preserve">ством </w:t>
      </w:r>
      <w:r>
        <w:rPr>
          <w:sz w:val="28"/>
          <w:szCs w:val="28"/>
        </w:rPr>
        <w:t>ЕРКНМ</w:t>
      </w:r>
      <w:r w:rsidRPr="00977E5B">
        <w:rPr>
          <w:sz w:val="28"/>
          <w:szCs w:val="28"/>
        </w:rPr>
        <w:t xml:space="preserve"> непосредственно после его оформления.</w:t>
      </w:r>
    </w:p>
    <w:p w:rsidR="00175237" w:rsidRPr="00F35E81" w:rsidRDefault="00175237" w:rsidP="00593784">
      <w:pPr>
        <w:widowControl w:val="0"/>
        <w:ind w:firstLine="709"/>
        <w:jc w:val="both"/>
        <w:rPr>
          <w:sz w:val="32"/>
        </w:rPr>
      </w:pPr>
      <w:r w:rsidRPr="00F35E81">
        <w:rPr>
          <w:sz w:val="28"/>
          <w:szCs w:val="28"/>
        </w:rPr>
        <w:t>Результаты контрольного мероприятия, содержащие информацию, с</w:t>
      </w:r>
      <w:r w:rsidRPr="00F35E81">
        <w:rPr>
          <w:sz w:val="28"/>
          <w:szCs w:val="28"/>
        </w:rPr>
        <w:t>о</w:t>
      </w:r>
      <w:r w:rsidRPr="00F35E81">
        <w:rPr>
          <w:sz w:val="28"/>
          <w:szCs w:val="28"/>
        </w:rPr>
        <w:t>ставляющую государственную, коммерческую, служебную или иную охр</w:t>
      </w:r>
      <w:r w:rsidRPr="00F35E81">
        <w:rPr>
          <w:sz w:val="28"/>
          <w:szCs w:val="28"/>
        </w:rPr>
        <w:t>а</w:t>
      </w:r>
      <w:r w:rsidRPr="00F35E81">
        <w:rPr>
          <w:sz w:val="28"/>
          <w:szCs w:val="28"/>
        </w:rPr>
        <w:t>няемую законом тайну, оформляются с соблюдением требований, пред</w:t>
      </w:r>
      <w:r w:rsidRPr="00F35E81">
        <w:rPr>
          <w:sz w:val="28"/>
          <w:szCs w:val="28"/>
        </w:rPr>
        <w:t>у</w:t>
      </w:r>
      <w:r w:rsidRPr="00F35E81">
        <w:rPr>
          <w:sz w:val="28"/>
          <w:szCs w:val="28"/>
        </w:rPr>
        <w:t xml:space="preserve">смотренных законодательством Российской Федерации. </w:t>
      </w:r>
      <w:r w:rsidRPr="00F35E81">
        <w:rPr>
          <w:sz w:val="28"/>
          <w:szCs w:val="28"/>
        </w:rPr>
        <w:tab/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56. </w:t>
      </w:r>
      <w:r w:rsidRPr="00CF555D">
        <w:rPr>
          <w:sz w:val="28"/>
          <w:szCs w:val="28"/>
        </w:rPr>
        <w:t>Документы, оформляемые контрольным органом при осуществл</w:t>
      </w:r>
      <w:r w:rsidRPr="00CF555D">
        <w:rPr>
          <w:sz w:val="28"/>
          <w:szCs w:val="28"/>
        </w:rPr>
        <w:t>е</w:t>
      </w:r>
      <w:r w:rsidRPr="00CF555D">
        <w:rPr>
          <w:sz w:val="28"/>
          <w:szCs w:val="28"/>
        </w:rPr>
        <w:t xml:space="preserve">нии </w:t>
      </w:r>
      <w:r>
        <w:rPr>
          <w:sz w:val="28"/>
          <w:szCs w:val="28"/>
        </w:rPr>
        <w:t>муниципального</w:t>
      </w:r>
      <w:r w:rsidRPr="00CF555D">
        <w:rPr>
          <w:sz w:val="28"/>
          <w:szCs w:val="28"/>
        </w:rPr>
        <w:t xml:space="preserve"> контроля, а также специалистами, привлекаемыми к проведению контрольных мероприятий, составляются в форме электронн</w:t>
      </w:r>
      <w:r w:rsidRPr="00CF555D">
        <w:rPr>
          <w:sz w:val="28"/>
          <w:szCs w:val="28"/>
        </w:rPr>
        <w:t>о</w:t>
      </w:r>
      <w:r w:rsidRPr="00CF555D">
        <w:rPr>
          <w:sz w:val="28"/>
          <w:szCs w:val="28"/>
        </w:rPr>
        <w:t>го документа и подписываются усиленной квалифицированной электронной подписью.</w:t>
      </w:r>
    </w:p>
    <w:p w:rsidR="00175237" w:rsidRPr="00EC4E48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5</w:t>
      </w:r>
      <w:r>
        <w:rPr>
          <w:sz w:val="28"/>
          <w:szCs w:val="28"/>
        </w:rPr>
        <w:t>7. </w:t>
      </w:r>
      <w:r w:rsidRPr="00EC4E48">
        <w:rPr>
          <w:sz w:val="28"/>
          <w:szCs w:val="28"/>
        </w:rPr>
        <w:t>В случае выявлен</w:t>
      </w:r>
      <w:r>
        <w:rPr>
          <w:sz w:val="28"/>
          <w:szCs w:val="28"/>
        </w:rPr>
        <w:t xml:space="preserve">ия при проведении контрольного </w:t>
      </w:r>
      <w:r w:rsidRPr="00EC4E48">
        <w:rPr>
          <w:sz w:val="28"/>
          <w:szCs w:val="28"/>
        </w:rPr>
        <w:t>мероприятия нарушений обязательных требований контролируемым лицом контрольный орган в пределах полномочий, предусмотренных законодательством Ро</w:t>
      </w:r>
      <w:r w:rsidRPr="00EC4E48">
        <w:rPr>
          <w:sz w:val="28"/>
          <w:szCs w:val="28"/>
        </w:rPr>
        <w:t>с</w:t>
      </w:r>
      <w:r w:rsidRPr="00EC4E48">
        <w:rPr>
          <w:sz w:val="28"/>
          <w:szCs w:val="28"/>
        </w:rPr>
        <w:t>сийской Федерации, обязан:</w:t>
      </w:r>
    </w:p>
    <w:p w:rsidR="00175237" w:rsidRPr="00EC4E48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EC4E48">
        <w:rPr>
          <w:sz w:val="28"/>
          <w:szCs w:val="28"/>
        </w:rPr>
        <w:t>1) выдать после оформления акта контрольного мероприятия контр</w:t>
      </w:r>
      <w:r w:rsidRPr="00EC4E48">
        <w:rPr>
          <w:sz w:val="28"/>
          <w:szCs w:val="28"/>
        </w:rPr>
        <w:t>о</w:t>
      </w:r>
      <w:r w:rsidRPr="00EC4E48">
        <w:rPr>
          <w:sz w:val="28"/>
          <w:szCs w:val="28"/>
        </w:rPr>
        <w:t>лируемому лицу предписание об устранении выявленных нарушений с ук</w:t>
      </w:r>
      <w:r w:rsidRPr="00EC4E48">
        <w:rPr>
          <w:sz w:val="28"/>
          <w:szCs w:val="28"/>
        </w:rPr>
        <w:t>а</w:t>
      </w:r>
      <w:r w:rsidRPr="00EC4E48">
        <w:rPr>
          <w:sz w:val="28"/>
          <w:szCs w:val="28"/>
        </w:rPr>
        <w:t>занием разумных сроков их устранения и (или) о проведении мероприятий по предотвращению причинения вреда (ущерба) охраняемым законом це</w:t>
      </w:r>
      <w:r w:rsidRPr="00EC4E48">
        <w:rPr>
          <w:sz w:val="28"/>
          <w:szCs w:val="28"/>
        </w:rPr>
        <w:t>н</w:t>
      </w:r>
      <w:r w:rsidRPr="00EC4E48">
        <w:rPr>
          <w:sz w:val="28"/>
          <w:szCs w:val="28"/>
        </w:rPr>
        <w:t>ностям, а также других мероприятий, предусмотренных федеральным зак</w:t>
      </w:r>
      <w:r w:rsidRPr="00EC4E48">
        <w:rPr>
          <w:sz w:val="28"/>
          <w:szCs w:val="28"/>
        </w:rPr>
        <w:t>о</w:t>
      </w:r>
      <w:r w:rsidRPr="00EC4E48">
        <w:rPr>
          <w:sz w:val="28"/>
          <w:szCs w:val="28"/>
        </w:rPr>
        <w:t>ном о виде контроля;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C4E48">
        <w:rPr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</w:t>
      </w:r>
      <w:r w:rsidRPr="00EC4E48">
        <w:rPr>
          <w:sz w:val="28"/>
          <w:szCs w:val="28"/>
        </w:rPr>
        <w:t>к</w:t>
      </w:r>
      <w:r w:rsidRPr="00EC4E48">
        <w:rPr>
          <w:sz w:val="28"/>
          <w:szCs w:val="28"/>
        </w:rPr>
        <w:t>ружающей среды, о запрете эксплуатации (использования) зданий, стро</w:t>
      </w:r>
      <w:r w:rsidRPr="00EC4E48">
        <w:rPr>
          <w:sz w:val="28"/>
          <w:szCs w:val="28"/>
        </w:rPr>
        <w:t>е</w:t>
      </w:r>
      <w:r w:rsidRPr="00EC4E48">
        <w:rPr>
          <w:sz w:val="28"/>
          <w:szCs w:val="28"/>
        </w:rPr>
        <w:t>ний, сооружений, помещений, оборудования, транспортных средств и иных подобных объектов и о доведении</w:t>
      </w:r>
      <w:proofErr w:type="gramEnd"/>
      <w:r w:rsidRPr="00EC4E48">
        <w:rPr>
          <w:sz w:val="28"/>
          <w:szCs w:val="28"/>
        </w:rPr>
        <w:t xml:space="preserve"> </w:t>
      </w:r>
      <w:proofErr w:type="gramStart"/>
      <w:r w:rsidRPr="00EC4E48">
        <w:rPr>
          <w:sz w:val="28"/>
          <w:szCs w:val="28"/>
        </w:rPr>
        <w:t>до сведения граждан, организаций л</w:t>
      </w:r>
      <w:r w:rsidRPr="00EC4E48">
        <w:rPr>
          <w:sz w:val="28"/>
          <w:szCs w:val="28"/>
        </w:rPr>
        <w:t>ю</w:t>
      </w:r>
      <w:r w:rsidRPr="00EC4E48">
        <w:rPr>
          <w:sz w:val="28"/>
          <w:szCs w:val="28"/>
        </w:rPr>
        <w:t>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</w:t>
      </w:r>
      <w:r w:rsidRPr="00EC4E48">
        <w:rPr>
          <w:sz w:val="28"/>
          <w:szCs w:val="28"/>
        </w:rPr>
        <w:t>о</w:t>
      </w:r>
      <w:r w:rsidRPr="00EC4E48">
        <w:rPr>
          <w:sz w:val="28"/>
          <w:szCs w:val="28"/>
        </w:rPr>
        <w:t>добных объектов, производимые и реализуемые ими товары, выполняемые работы</w:t>
      </w:r>
      <w:proofErr w:type="gramEnd"/>
      <w:r w:rsidRPr="00EC4E48">
        <w:rPr>
          <w:sz w:val="28"/>
          <w:szCs w:val="28"/>
        </w:rPr>
        <w:t>, оказываемые услуги представляют непосредственную угрозу пр</w:t>
      </w:r>
      <w:r w:rsidRPr="00EC4E48">
        <w:rPr>
          <w:sz w:val="28"/>
          <w:szCs w:val="28"/>
        </w:rPr>
        <w:t>и</w:t>
      </w:r>
      <w:r w:rsidRPr="00EC4E48">
        <w:rPr>
          <w:sz w:val="28"/>
          <w:szCs w:val="28"/>
        </w:rPr>
        <w:t>чинения вреда (ущерба) охраняемым законом ценностям или что такой вред (ущерб) причинен;</w:t>
      </w:r>
    </w:p>
    <w:p w:rsidR="00175237" w:rsidRPr="00EC4E48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EC4E48">
        <w:rPr>
          <w:sz w:val="28"/>
          <w:szCs w:val="28"/>
        </w:rPr>
        <w:t>3) при выявлении в ходе контрольного мероприятия признаков пр</w:t>
      </w:r>
      <w:r w:rsidRPr="00EC4E48">
        <w:rPr>
          <w:sz w:val="28"/>
          <w:szCs w:val="28"/>
        </w:rPr>
        <w:t>е</w:t>
      </w:r>
      <w:r w:rsidRPr="00EC4E48">
        <w:rPr>
          <w:sz w:val="28"/>
          <w:szCs w:val="28"/>
        </w:rPr>
        <w:t>ступления или административного правонарушения направить соответс</w:t>
      </w:r>
      <w:r w:rsidRPr="00EC4E48">
        <w:rPr>
          <w:sz w:val="28"/>
          <w:szCs w:val="28"/>
        </w:rPr>
        <w:t>т</w:t>
      </w:r>
      <w:r w:rsidRPr="00EC4E48">
        <w:rPr>
          <w:sz w:val="28"/>
          <w:szCs w:val="28"/>
        </w:rPr>
        <w:t>вующую информацию в государственный орган в соответствии со своей компетенцией или при наличии соответствующих полномочий принять м</w:t>
      </w:r>
      <w:r w:rsidRPr="00EC4E48">
        <w:rPr>
          <w:sz w:val="28"/>
          <w:szCs w:val="28"/>
        </w:rPr>
        <w:t>е</w:t>
      </w:r>
      <w:r w:rsidRPr="00EC4E48">
        <w:rPr>
          <w:sz w:val="28"/>
          <w:szCs w:val="28"/>
        </w:rPr>
        <w:lastRenderedPageBreak/>
        <w:t>ры по привлечению виновных лиц к установленной законом ответственн</w:t>
      </w:r>
      <w:r w:rsidRPr="00EC4E48">
        <w:rPr>
          <w:sz w:val="28"/>
          <w:szCs w:val="28"/>
        </w:rPr>
        <w:t>о</w:t>
      </w:r>
      <w:r w:rsidRPr="00EC4E48">
        <w:rPr>
          <w:sz w:val="28"/>
          <w:szCs w:val="28"/>
        </w:rPr>
        <w:t>сти;</w:t>
      </w:r>
    </w:p>
    <w:p w:rsidR="00175237" w:rsidRPr="00EC4E48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EC4E48">
        <w:rPr>
          <w:sz w:val="28"/>
          <w:szCs w:val="28"/>
        </w:rPr>
        <w:t xml:space="preserve">4) принять меры по осуществлению </w:t>
      </w:r>
      <w:proofErr w:type="gramStart"/>
      <w:r w:rsidRPr="00EC4E48">
        <w:rPr>
          <w:sz w:val="28"/>
          <w:szCs w:val="28"/>
        </w:rPr>
        <w:t>контроля за</w:t>
      </w:r>
      <w:proofErr w:type="gramEnd"/>
      <w:r w:rsidRPr="00EC4E48">
        <w:rPr>
          <w:sz w:val="28"/>
          <w:szCs w:val="28"/>
        </w:rPr>
        <w:t xml:space="preserve"> устранением выя</w:t>
      </w:r>
      <w:r w:rsidRPr="00EC4E48">
        <w:rPr>
          <w:sz w:val="28"/>
          <w:szCs w:val="28"/>
        </w:rPr>
        <w:t>в</w:t>
      </w:r>
      <w:r w:rsidRPr="00EC4E48">
        <w:rPr>
          <w:sz w:val="28"/>
          <w:szCs w:val="28"/>
        </w:rPr>
        <w:t>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175237" w:rsidRDefault="00175237" w:rsidP="00593784">
      <w:pPr>
        <w:widowControl w:val="0"/>
        <w:ind w:firstLine="709"/>
        <w:jc w:val="both"/>
        <w:rPr>
          <w:sz w:val="28"/>
          <w:szCs w:val="28"/>
        </w:rPr>
      </w:pPr>
      <w:r w:rsidRPr="00EC4E48">
        <w:rPr>
          <w:sz w:val="28"/>
          <w:szCs w:val="28"/>
        </w:rPr>
        <w:t>5) рассмотреть вопрос о выдаче рекомендаций по соблюдению обяз</w:t>
      </w:r>
      <w:r w:rsidRPr="00EC4E48">
        <w:rPr>
          <w:sz w:val="28"/>
          <w:szCs w:val="28"/>
        </w:rPr>
        <w:t>а</w:t>
      </w:r>
      <w:r w:rsidRPr="00EC4E48">
        <w:rPr>
          <w:sz w:val="28"/>
          <w:szCs w:val="28"/>
        </w:rPr>
        <w:t>тельных требований, проведении иных мероприятий, направленных на пр</w:t>
      </w:r>
      <w:r w:rsidRPr="00EC4E48">
        <w:rPr>
          <w:sz w:val="28"/>
          <w:szCs w:val="28"/>
        </w:rPr>
        <w:t>о</w:t>
      </w:r>
      <w:r w:rsidRPr="00EC4E48">
        <w:rPr>
          <w:sz w:val="28"/>
          <w:szCs w:val="28"/>
        </w:rPr>
        <w:t>филактику рисков причинения вреда (ущерба) охраняемым законом ценн</w:t>
      </w:r>
      <w:r w:rsidRPr="00EC4E48">
        <w:rPr>
          <w:sz w:val="28"/>
          <w:szCs w:val="28"/>
        </w:rPr>
        <w:t>о</w:t>
      </w:r>
      <w:r w:rsidRPr="00EC4E48">
        <w:rPr>
          <w:sz w:val="28"/>
          <w:szCs w:val="28"/>
        </w:rPr>
        <w:t>стям.</w:t>
      </w:r>
      <w:r>
        <w:rPr>
          <w:sz w:val="28"/>
          <w:szCs w:val="28"/>
        </w:rPr>
        <w:tab/>
      </w:r>
    </w:p>
    <w:p w:rsidR="00593784" w:rsidRDefault="00593784" w:rsidP="00175237">
      <w:pPr>
        <w:widowControl w:val="0"/>
        <w:jc w:val="both"/>
        <w:rPr>
          <w:i/>
          <w:sz w:val="28"/>
          <w:szCs w:val="28"/>
        </w:rPr>
      </w:pPr>
    </w:p>
    <w:p w:rsidR="00175237" w:rsidRPr="00593784" w:rsidRDefault="00593784" w:rsidP="00175237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593784">
        <w:rPr>
          <w:b/>
          <w:sz w:val="28"/>
          <w:szCs w:val="28"/>
        </w:rPr>
        <w:t xml:space="preserve">6. </w:t>
      </w:r>
      <w:r w:rsidR="00175237" w:rsidRPr="00593784">
        <w:rPr>
          <w:b/>
          <w:sz w:val="28"/>
          <w:szCs w:val="28"/>
        </w:rPr>
        <w:t>Обжалование решений контрольных органов, действий (бездействия) их должностных лиц</w:t>
      </w:r>
    </w:p>
    <w:p w:rsidR="00175237" w:rsidRPr="00593784" w:rsidRDefault="00175237" w:rsidP="00175237">
      <w:pPr>
        <w:widowControl w:val="0"/>
        <w:spacing w:line="240" w:lineRule="atLeast"/>
        <w:jc w:val="center"/>
        <w:rPr>
          <w:b/>
          <w:sz w:val="28"/>
          <w:szCs w:val="28"/>
        </w:rPr>
      </w:pPr>
    </w:p>
    <w:p w:rsidR="00175237" w:rsidRDefault="00175237" w:rsidP="00593784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>
        <w:rPr>
          <w:rStyle w:val="match"/>
          <w:sz w:val="28"/>
          <w:szCs w:val="28"/>
        </w:rPr>
        <w:t>Решения</w:t>
      </w:r>
      <w:r>
        <w:rPr>
          <w:sz w:val="28"/>
          <w:szCs w:val="28"/>
        </w:rPr>
        <w:t xml:space="preserve"> контрольного органа, действия (бездействие)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лиц, уполномоченных осуществлять </w:t>
      </w:r>
      <w:r>
        <w:rPr>
          <w:rStyle w:val="match"/>
          <w:sz w:val="28"/>
          <w:szCs w:val="28"/>
        </w:rPr>
        <w:t>муниципальный контроль</w:t>
      </w:r>
      <w:r>
        <w:rPr>
          <w:sz w:val="28"/>
          <w:szCs w:val="28"/>
        </w:rPr>
        <w:t>, могут быть обжалованы в порядке, установленном главой 9 Федерального закона от 31.07.2020 № 248-ФЗ.</w:t>
      </w:r>
    </w:p>
    <w:p w:rsidR="00175237" w:rsidRDefault="00175237" w:rsidP="00593784">
      <w:pPr>
        <w:pStyle w:val="formattex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Жалоба на </w:t>
      </w:r>
      <w:r>
        <w:rPr>
          <w:rStyle w:val="match"/>
          <w:sz w:val="28"/>
          <w:szCs w:val="28"/>
        </w:rPr>
        <w:t>решение</w:t>
      </w:r>
      <w:r>
        <w:rPr>
          <w:sz w:val="28"/>
          <w:szCs w:val="28"/>
        </w:rPr>
        <w:t xml:space="preserve"> контрольного органа, действия (бездействие) его должностных лиц рассматривается главой (заместителем главы)</w:t>
      </w:r>
      <w:r w:rsidR="00593784">
        <w:rPr>
          <w:rStyle w:val="match"/>
          <w:sz w:val="28"/>
          <w:szCs w:val="28"/>
        </w:rPr>
        <w:t xml:space="preserve"> сельс</w:t>
      </w:r>
      <w:r w:rsidR="00593784">
        <w:rPr>
          <w:rStyle w:val="match"/>
          <w:sz w:val="28"/>
          <w:szCs w:val="28"/>
        </w:rPr>
        <w:t>о</w:t>
      </w:r>
      <w:r w:rsidR="00593784">
        <w:rPr>
          <w:rStyle w:val="match"/>
          <w:sz w:val="28"/>
          <w:szCs w:val="28"/>
        </w:rPr>
        <w:t>вета</w:t>
      </w:r>
      <w:r>
        <w:rPr>
          <w:sz w:val="28"/>
          <w:szCs w:val="28"/>
        </w:rPr>
        <w:t>.</w:t>
      </w:r>
    </w:p>
    <w:p w:rsidR="00175237" w:rsidRDefault="00175237" w:rsidP="00593784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Жалоба подается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услуг, за исключением случая, предусмотренного пунктом 61 настоящего Положения. </w:t>
      </w:r>
    </w:p>
    <w:p w:rsidR="00175237" w:rsidRDefault="00175237" w:rsidP="00593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 Жалоба, содержащая сведения и документы, составляющие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дарственную или иную охраняемую законом тайну, подается контролиру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мым лицом без использования единого портала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и (или) регионального портала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на бумажном носителе с соблюдением требований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тельства Российской Федерации о государственной или иной охраняемой законом тайне. </w:t>
      </w:r>
    </w:p>
    <w:p w:rsidR="00175237" w:rsidRDefault="00175237" w:rsidP="00593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62. Рассмотрение жалобы, содержащей сведения и документы,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ляющие государственную или иную охраняемую законом тайну,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ляется главой (заместителем главы) </w:t>
      </w:r>
      <w:r w:rsidR="0059378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без использования подси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 досудебного обжалования контрольной (надзорной) деятельности с соблюдением требований законодательства Российской Федерации 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дарственной или иной охраняемой законом тайне. </w:t>
      </w:r>
    </w:p>
    <w:p w:rsidR="00175237" w:rsidRPr="00593784" w:rsidRDefault="00175237" w:rsidP="00593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63. Решение контрольного органа по итогам рассмотрения жалобы, содержащей сведения и документы, составляющие государственную или иную охраняемую законом тайну, направляется контролируемому лицу на бумажном носителе с соблюдением требований законодательства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 государственной или иной охраняемой законом тайне в течение одного рабочего дня со дня его принятия.</w:t>
      </w:r>
    </w:p>
    <w:p w:rsidR="00175237" w:rsidRDefault="00175237" w:rsidP="0059378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3A19EF" w:rsidRPr="00D9392A" w:rsidRDefault="003A19EF" w:rsidP="00D9392A">
      <w:pPr>
        <w:ind w:left="5670"/>
      </w:pPr>
      <w:r w:rsidRPr="00D9392A">
        <w:lastRenderedPageBreak/>
        <w:t>Приложение 1</w:t>
      </w:r>
    </w:p>
    <w:p w:rsidR="003A19EF" w:rsidRPr="00D9392A" w:rsidRDefault="003A19EF" w:rsidP="00D9392A">
      <w:pPr>
        <w:spacing w:line="240" w:lineRule="exact"/>
        <w:ind w:left="5670"/>
        <w:jc w:val="both"/>
      </w:pPr>
    </w:p>
    <w:p w:rsidR="003A19EF" w:rsidRPr="00D9392A" w:rsidRDefault="003A19EF" w:rsidP="00D9392A">
      <w:pPr>
        <w:spacing w:line="240" w:lineRule="exact"/>
        <w:ind w:left="5670"/>
        <w:jc w:val="both"/>
      </w:pPr>
      <w:r w:rsidRPr="00D9392A">
        <w:t xml:space="preserve">к Положению о муниципальном контроле </w:t>
      </w:r>
      <w:r w:rsidR="00453220" w:rsidRPr="00D9392A">
        <w:t xml:space="preserve">в сфере благоустройства </w:t>
      </w:r>
      <w:r w:rsidRPr="00D9392A">
        <w:t>в муниципальном образовании Баевский сельсовет Баевского района Алтайского края</w:t>
      </w:r>
    </w:p>
    <w:p w:rsidR="003A19EF" w:rsidRDefault="003A19EF" w:rsidP="00D9392A">
      <w:pPr>
        <w:pStyle w:val="ConsPlusNormal"/>
        <w:ind w:left="5670" w:firstLine="0"/>
        <w:rPr>
          <w:sz w:val="28"/>
          <w:szCs w:val="28"/>
        </w:rPr>
      </w:pPr>
    </w:p>
    <w:p w:rsidR="003A19EF" w:rsidRDefault="003A19EF" w:rsidP="003A19EF">
      <w:pPr>
        <w:pStyle w:val="ConsPlusNormal"/>
        <w:ind w:firstLine="0"/>
        <w:jc w:val="center"/>
        <w:rPr>
          <w:sz w:val="28"/>
          <w:szCs w:val="28"/>
        </w:rPr>
      </w:pPr>
    </w:p>
    <w:p w:rsidR="003A19EF" w:rsidRPr="00177020" w:rsidRDefault="003A19EF" w:rsidP="003A19E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02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должностных лиц Администрации Баевского сельсовета Баевского района Алтайского края, уполномоченных на осуществление муниципального контроля </w:t>
      </w:r>
      <w:r w:rsidR="00453220">
        <w:rPr>
          <w:rFonts w:ascii="Times New Roman" w:hAnsi="Times New Roman" w:cs="Times New Roman"/>
          <w:b/>
          <w:bCs/>
          <w:sz w:val="28"/>
          <w:szCs w:val="28"/>
        </w:rPr>
        <w:t xml:space="preserve">в сфере благоустройства </w:t>
      </w:r>
      <w:r w:rsidRPr="00177020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Баевский сельсовет Баевского района Алтайского края</w:t>
      </w:r>
    </w:p>
    <w:p w:rsidR="003A19EF" w:rsidRPr="00A749E1" w:rsidRDefault="003A19EF" w:rsidP="005937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19EF" w:rsidRPr="00A749E1" w:rsidRDefault="003A19EF" w:rsidP="003A19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49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A749E1">
        <w:rPr>
          <w:rFonts w:ascii="Times New Roman" w:hAnsi="Times New Roman" w:cs="Times New Roman"/>
          <w:sz w:val="28"/>
          <w:szCs w:val="28"/>
        </w:rPr>
        <w:t>лава сельсовета</w:t>
      </w:r>
    </w:p>
    <w:p w:rsidR="003A19EF" w:rsidRPr="00A749E1" w:rsidRDefault="003A19EF" w:rsidP="003A19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49E1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3A19EF" w:rsidRPr="00593784" w:rsidRDefault="003A19EF" w:rsidP="00593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49E1">
        <w:rPr>
          <w:rFonts w:ascii="Times New Roman" w:hAnsi="Times New Roman" w:cs="Times New Roman"/>
          <w:sz w:val="28"/>
          <w:szCs w:val="28"/>
        </w:rPr>
        <w:t>3.</w:t>
      </w:r>
    </w:p>
    <w:p w:rsidR="00FA089A" w:rsidRDefault="00FA089A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089A" w:rsidRDefault="00FA089A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4FF1" w:rsidRDefault="00304FF1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392A" w:rsidRDefault="00D9392A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392A" w:rsidRDefault="00D9392A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392A" w:rsidRDefault="00D9392A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392A" w:rsidRDefault="00D9392A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392A" w:rsidRDefault="00D9392A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392A" w:rsidRDefault="00D9392A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392A" w:rsidRDefault="00D9392A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392A" w:rsidRDefault="00D9392A" w:rsidP="00FA08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392A" w:rsidRPr="00D9392A" w:rsidRDefault="00D9392A" w:rsidP="00D9392A">
      <w:pPr>
        <w:ind w:left="5670"/>
      </w:pPr>
      <w:r>
        <w:t>Приложение 2</w:t>
      </w:r>
    </w:p>
    <w:p w:rsidR="00D9392A" w:rsidRPr="00D9392A" w:rsidRDefault="00D9392A" w:rsidP="00D9392A">
      <w:pPr>
        <w:spacing w:line="240" w:lineRule="exact"/>
        <w:ind w:left="5670"/>
        <w:jc w:val="both"/>
      </w:pPr>
    </w:p>
    <w:p w:rsidR="00D9392A" w:rsidRPr="00D9392A" w:rsidRDefault="00D9392A" w:rsidP="00D9392A">
      <w:pPr>
        <w:spacing w:line="240" w:lineRule="exact"/>
        <w:ind w:left="5670"/>
        <w:jc w:val="both"/>
      </w:pPr>
      <w:r w:rsidRPr="00D9392A">
        <w:t>к Положению о муниципальном контроле в сфере благоустройства в муниципальном образовании Баевский сельсовет Баевского района Алтайского края</w:t>
      </w:r>
    </w:p>
    <w:p w:rsidR="00453220" w:rsidRPr="009B3856" w:rsidRDefault="00453220" w:rsidP="00453220">
      <w:pPr>
        <w:spacing w:line="240" w:lineRule="exact"/>
        <w:ind w:left="4536"/>
        <w:jc w:val="both"/>
        <w:rPr>
          <w:sz w:val="28"/>
          <w:szCs w:val="28"/>
        </w:rPr>
      </w:pPr>
    </w:p>
    <w:p w:rsidR="003A19EF" w:rsidRPr="00453220" w:rsidRDefault="00FA089A" w:rsidP="00453220">
      <w:pPr>
        <w:pStyle w:val="ConsPlusTitle"/>
        <w:jc w:val="center"/>
        <w:rPr>
          <w:sz w:val="28"/>
          <w:szCs w:val="28"/>
        </w:rPr>
      </w:pPr>
      <w:r w:rsidRPr="00453220">
        <w:rPr>
          <w:sz w:val="28"/>
          <w:szCs w:val="28"/>
        </w:rPr>
        <w:t>Показатели результативности и эффективности муниципального ко</w:t>
      </w:r>
      <w:r w:rsidRPr="00453220">
        <w:rPr>
          <w:sz w:val="28"/>
          <w:szCs w:val="28"/>
        </w:rPr>
        <w:t>н</w:t>
      </w:r>
      <w:r w:rsidRPr="00453220">
        <w:rPr>
          <w:sz w:val="28"/>
          <w:szCs w:val="28"/>
        </w:rPr>
        <w:t>троля</w:t>
      </w:r>
      <w:r w:rsidR="00453220" w:rsidRPr="00453220">
        <w:rPr>
          <w:sz w:val="28"/>
          <w:szCs w:val="28"/>
        </w:rPr>
        <w:t xml:space="preserve"> </w:t>
      </w:r>
      <w:r w:rsidR="00453220" w:rsidRPr="00453220">
        <w:rPr>
          <w:color w:val="000000"/>
          <w:sz w:val="28"/>
          <w:szCs w:val="28"/>
        </w:rPr>
        <w:t xml:space="preserve">в сфере благоустройства </w:t>
      </w:r>
      <w:r w:rsidR="003A19EF" w:rsidRPr="00453220">
        <w:rPr>
          <w:sz w:val="28"/>
          <w:szCs w:val="28"/>
        </w:rPr>
        <w:t>в муниципальном образовании Бае</w:t>
      </w:r>
      <w:r w:rsidR="003A19EF" w:rsidRPr="00453220">
        <w:rPr>
          <w:sz w:val="28"/>
          <w:szCs w:val="28"/>
        </w:rPr>
        <w:t>в</w:t>
      </w:r>
      <w:r w:rsidR="003A19EF" w:rsidRPr="00453220">
        <w:rPr>
          <w:sz w:val="28"/>
          <w:szCs w:val="28"/>
        </w:rPr>
        <w:t>ский сельсовет Баевского района Алтайского края</w:t>
      </w:r>
    </w:p>
    <w:p w:rsidR="00FA089A" w:rsidRPr="003A19EF" w:rsidRDefault="00FA089A" w:rsidP="003A19EF">
      <w:pPr>
        <w:tabs>
          <w:tab w:val="left" w:pos="9165"/>
        </w:tabs>
        <w:suppressAutoHyphens/>
        <w:jc w:val="center"/>
        <w:rPr>
          <w:b/>
          <w:i/>
          <w:sz w:val="28"/>
          <w:szCs w:val="28"/>
        </w:rPr>
      </w:pPr>
    </w:p>
    <w:p w:rsidR="00FA089A" w:rsidRDefault="00FA089A" w:rsidP="00D939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и эффективности деятельности контрольн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FA089A" w:rsidRDefault="00FA089A" w:rsidP="00D9392A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 систему показателей результативности и эффективности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контрольных органов входят:</w:t>
      </w:r>
    </w:p>
    <w:p w:rsidR="00FA089A" w:rsidRPr="00D9392A" w:rsidRDefault="00FA089A" w:rsidP="00D9392A">
      <w:pPr>
        <w:tabs>
          <w:tab w:val="left" w:pos="9165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D9392A">
        <w:rPr>
          <w:sz w:val="28"/>
          <w:szCs w:val="28"/>
        </w:rPr>
        <w:t>1)  Ключевые показатели муниципального контроля</w:t>
      </w:r>
    </w:p>
    <w:tbl>
      <w:tblPr>
        <w:tblW w:w="9887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673"/>
        <w:gridCol w:w="7655"/>
        <w:gridCol w:w="1559"/>
      </w:tblGrid>
      <w:tr w:rsidR="00FA089A" w:rsidTr="00175237"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175237">
            <w:pPr>
              <w:pStyle w:val="FORMATTEXT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175237">
            <w:pPr>
              <w:pStyle w:val="FORMATTEXT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Ключевые показатели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175237">
            <w:pPr>
              <w:pStyle w:val="FORMATTEXT"/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Целевые значения </w:t>
            </w:r>
          </w:p>
        </w:tc>
      </w:tr>
      <w:tr w:rsidR="00FA089A" w:rsidTr="00175237"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175237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175237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нарушений, из числа выявленных нарушений обязательных требований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175237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70% </w:t>
            </w:r>
          </w:p>
        </w:tc>
      </w:tr>
      <w:tr w:rsidR="00FA089A" w:rsidTr="00175237"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175237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175237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обоснованных жалоб на действие (бездействие) контрольного органа и (или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)е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го должностного лица при проведении контрольных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175237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0% </w:t>
            </w:r>
          </w:p>
        </w:tc>
      </w:tr>
      <w:tr w:rsidR="00FA089A" w:rsidTr="00175237"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175237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175237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отменённых результатов контрольных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A089A" w:rsidRDefault="00FA089A" w:rsidP="00175237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:rsidR="00FA089A" w:rsidRDefault="00FA089A" w:rsidP="00D9392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индикативные показатели видов контроля, применяемые для мон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торинга контрольной деятельности, ее анализа, выявления проблем, возн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кающих при ее осуществлении, и определения причин их возникновения, характеризующих соотношение между степенью устранения риска прич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нения вреда (ущерба) и объемом трудовых, материальных и финансовых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сурсов, а также уровень вмешательства в деятельность контролируемых лиц:</w:t>
      </w:r>
      <w:proofErr w:type="gramEnd"/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-количество плановых контрольных мероприятий, проведённых за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чётный</w:t>
      </w:r>
      <w:r w:rsidR="003A19EF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внеплановых контрольных мероприятий, проведённых за отчётный период;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внеплановых контрольных мероприятий, проведённых на основании выявления соответствия объекта контроля параметрам,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ждённым индикаторами риска нарушения обязательных требований, или отклонения  объекта контроля от таких  параметров,  за отчётный период;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общее количество  контрольных мероприятий с взаимодействием,  проведённых за отчётный период;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количество  контрольных мероприятий с взаимодействием по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дому виду контрольного мероприятия, проведённых за отчётный период;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 контрольных мероприятий, проведённых 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средств дистанционного взаимодействия, за отчётный период;</w:t>
      </w:r>
    </w:p>
    <w:p w:rsidR="00D9392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 обязательных профилактических визитов,  проведённых за отчётный период;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количество предостережений о недопустимости нарушений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требований,  объявленных  за отчётный период;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 контрольных мероприятий, по результатам которых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явлены  нарушения обязательных требований, за отчётный период;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 контрольных мероприятий, по итогам которых возбу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дены  дела об административных правонарушениях, за отчётный период;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сумма административных штрафов, наложенных по результатам контрольных мероприятий, за отчётный период;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направленных в органы прокуратуры  заявлений 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совании проведения контрольных мероприятий, за отчётный период;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направленных в органы прокуратуры  заявлений 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совании проведения контрольных мероприятий, по которым органами 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куратуры  отказано в согласовании,  за отчётный период;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общее количество учтенных объектов контроля  на конец отчётного периода;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учтённых объектов контроля, отнесённых к категориям  риска, по каждой категории риска,   на конец отчётного периода;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учтённых  контролируемых лиц,  на конец отчётного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риода;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учтённых  контролируемых лиц, в отношении  которых проведены контрольные мероприятия, за  отчётный</w:t>
      </w:r>
      <w:r>
        <w:rPr>
          <w:sz w:val="28"/>
          <w:szCs w:val="28"/>
        </w:rPr>
        <w:tab/>
        <w:t>период;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общее количество жалоб, поданных контролируемыми лицами в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судебном порядке, за отчётный период;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жалоб, в отношении  которых контрольным органом был нарушен срок рассмотрения, за отчётный период;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жалоб, поданных контролируемыми лицами в досуде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ном порядке, по </w:t>
      </w:r>
      <w:proofErr w:type="gramStart"/>
      <w:r>
        <w:rPr>
          <w:sz w:val="28"/>
          <w:szCs w:val="28"/>
        </w:rPr>
        <w:t>итогам</w:t>
      </w:r>
      <w:proofErr w:type="gramEnd"/>
      <w:r>
        <w:rPr>
          <w:sz w:val="28"/>
          <w:szCs w:val="28"/>
        </w:rPr>
        <w:t xml:space="preserve"> рассмотрения которых принято решение о полной либо частичной  отмене решения контрольного органа, либо о признании действий (бездействий) должностных лиц  контрольных органов недейств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тельными, за отчётный период;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-количество исковых заявлений об оспаривании решений, действий (бездействий) должностных лиц  контрольных органов, направленных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тролируемыми лицами в судебном порядке, за отчётный период;</w:t>
      </w:r>
    </w:p>
    <w:p w:rsidR="00FA089A" w:rsidRDefault="00FA089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-количество исковых заявлений об оспаривании решений, действий (бездействий) должностных лиц  контрольных органов, направленных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тролируемыми лицами в судебном порядке, по которым принято решение об удовлетворении за отчётный период;</w:t>
      </w:r>
    </w:p>
    <w:p w:rsidR="00FA089A" w:rsidRDefault="00D9392A" w:rsidP="00D939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</w:t>
      </w:r>
      <w:r w:rsidR="00FA089A">
        <w:rPr>
          <w:sz w:val="28"/>
          <w:szCs w:val="28"/>
        </w:rPr>
        <w:t>контрольных мероприятий, проведенных с грубым н</w:t>
      </w:r>
      <w:r w:rsidR="00FA089A">
        <w:rPr>
          <w:sz w:val="28"/>
          <w:szCs w:val="28"/>
        </w:rPr>
        <w:t>а</w:t>
      </w:r>
      <w:r w:rsidR="00FA089A">
        <w:rPr>
          <w:sz w:val="28"/>
          <w:szCs w:val="28"/>
        </w:rPr>
        <w:t xml:space="preserve">рушением требований к организации и осуществлению  муниципального </w:t>
      </w:r>
      <w:r w:rsidR="00FA089A">
        <w:rPr>
          <w:sz w:val="28"/>
          <w:szCs w:val="28"/>
        </w:rPr>
        <w:lastRenderedPageBreak/>
        <w:t>контроля и результаты которых признаны  недействительными и (или) о</w:t>
      </w:r>
      <w:r w:rsidR="00FA089A">
        <w:rPr>
          <w:sz w:val="28"/>
          <w:szCs w:val="28"/>
        </w:rPr>
        <w:t>т</w:t>
      </w:r>
      <w:r w:rsidR="00FA089A">
        <w:rPr>
          <w:sz w:val="28"/>
          <w:szCs w:val="28"/>
        </w:rPr>
        <w:t>менены, за отчётный период.</w:t>
      </w:r>
    </w:p>
    <w:p w:rsidR="00FA089A" w:rsidRDefault="00FA089A" w:rsidP="00D9392A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Показателем результативности и эффективности осуществления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контроля являются:</w:t>
      </w:r>
      <w:r w:rsidR="00304FF1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(указывается система расчета (с прим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нением формулы) ключевого показателя результативности и эффективн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сти).</w:t>
      </w:r>
    </w:p>
    <w:p w:rsidR="00FA089A" w:rsidRDefault="00FA089A" w:rsidP="00FA089A">
      <w:pPr>
        <w:rPr>
          <w:sz w:val="22"/>
          <w:szCs w:val="22"/>
        </w:rPr>
      </w:pPr>
    </w:p>
    <w:bookmarkEnd w:id="1"/>
    <w:p w:rsidR="00FA089A" w:rsidRDefault="00FA089A" w:rsidP="00FA089A">
      <w:pPr>
        <w:widowControl w:val="0"/>
        <w:jc w:val="right"/>
        <w:rPr>
          <w:sz w:val="32"/>
        </w:rPr>
      </w:pPr>
    </w:p>
    <w:p w:rsidR="00FA089A" w:rsidRDefault="00FA089A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A19EF" w:rsidRDefault="003A19EF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304FF1" w:rsidRDefault="00304FF1" w:rsidP="00FA089A">
      <w:pPr>
        <w:widowControl w:val="0"/>
        <w:jc w:val="right"/>
        <w:rPr>
          <w:sz w:val="32"/>
        </w:rPr>
      </w:pPr>
    </w:p>
    <w:p w:rsidR="00D9392A" w:rsidRPr="00D9392A" w:rsidRDefault="00D9392A" w:rsidP="00D9392A">
      <w:pPr>
        <w:ind w:left="5670"/>
      </w:pPr>
      <w:r>
        <w:lastRenderedPageBreak/>
        <w:t>Приложение 3</w:t>
      </w:r>
    </w:p>
    <w:p w:rsidR="00D9392A" w:rsidRPr="00D9392A" w:rsidRDefault="00D9392A" w:rsidP="00D9392A">
      <w:pPr>
        <w:spacing w:line="240" w:lineRule="exact"/>
        <w:ind w:left="5670"/>
        <w:jc w:val="both"/>
      </w:pPr>
    </w:p>
    <w:p w:rsidR="00D9392A" w:rsidRDefault="00D9392A" w:rsidP="00D9392A">
      <w:pPr>
        <w:spacing w:line="240" w:lineRule="exact"/>
        <w:ind w:left="5670"/>
        <w:jc w:val="both"/>
      </w:pPr>
      <w:r w:rsidRPr="00D9392A">
        <w:t>к Положению о муниципальном контроле в сфере благоустройства в муниципальном образовании Баевский сельсовет Баевского района Алтайского края</w:t>
      </w:r>
    </w:p>
    <w:p w:rsidR="00D9392A" w:rsidRPr="00D9392A" w:rsidRDefault="00D9392A" w:rsidP="00D9392A">
      <w:pPr>
        <w:spacing w:line="240" w:lineRule="exact"/>
        <w:ind w:left="5670"/>
        <w:jc w:val="both"/>
      </w:pPr>
    </w:p>
    <w:p w:rsidR="00FA089A" w:rsidRPr="003A19EF" w:rsidRDefault="00FA089A" w:rsidP="00FA089A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3A19EF">
        <w:rPr>
          <w:b/>
          <w:color w:val="000000"/>
          <w:sz w:val="28"/>
          <w:szCs w:val="28"/>
        </w:rPr>
        <w:t xml:space="preserve">Перечень индикаторов риска </w:t>
      </w:r>
    </w:p>
    <w:p w:rsidR="003A19EF" w:rsidRPr="003A19EF" w:rsidRDefault="00FA089A" w:rsidP="003A19EF">
      <w:pPr>
        <w:spacing w:line="240" w:lineRule="atLeast"/>
        <w:jc w:val="center"/>
        <w:rPr>
          <w:b/>
          <w:sz w:val="28"/>
          <w:szCs w:val="28"/>
        </w:rPr>
      </w:pPr>
      <w:r w:rsidRPr="003A19EF">
        <w:rPr>
          <w:b/>
          <w:color w:val="000000"/>
          <w:sz w:val="28"/>
          <w:szCs w:val="28"/>
        </w:rPr>
        <w:t>нарушения обязательных требований при осуществлении муниципал</w:t>
      </w:r>
      <w:r w:rsidRPr="003A19EF">
        <w:rPr>
          <w:b/>
          <w:color w:val="000000"/>
          <w:sz w:val="28"/>
          <w:szCs w:val="28"/>
        </w:rPr>
        <w:t>ь</w:t>
      </w:r>
      <w:r w:rsidRPr="003A19EF">
        <w:rPr>
          <w:b/>
          <w:color w:val="000000"/>
          <w:sz w:val="28"/>
          <w:szCs w:val="28"/>
        </w:rPr>
        <w:t xml:space="preserve">ного контроля </w:t>
      </w:r>
      <w:r w:rsidR="00453220">
        <w:rPr>
          <w:b/>
          <w:color w:val="000000"/>
          <w:sz w:val="28"/>
          <w:szCs w:val="28"/>
        </w:rPr>
        <w:t xml:space="preserve">в сфере благоустройства </w:t>
      </w:r>
      <w:r w:rsidR="003A19EF" w:rsidRPr="003A19EF">
        <w:rPr>
          <w:b/>
          <w:sz w:val="28"/>
          <w:szCs w:val="28"/>
        </w:rPr>
        <w:t xml:space="preserve">в муниципальном образовании Баевский сельсовет Баевского района Алтайского </w:t>
      </w:r>
    </w:p>
    <w:p w:rsidR="003A19EF" w:rsidRDefault="003A19EF" w:rsidP="003A19EF">
      <w:pPr>
        <w:spacing w:line="240" w:lineRule="atLeast"/>
        <w:jc w:val="center"/>
        <w:rPr>
          <w:sz w:val="28"/>
          <w:szCs w:val="28"/>
        </w:rPr>
      </w:pPr>
    </w:p>
    <w:p w:rsidR="00FA089A" w:rsidRPr="008150A7" w:rsidRDefault="00FA089A" w:rsidP="00453220">
      <w:pPr>
        <w:spacing w:line="240" w:lineRule="atLeast"/>
        <w:ind w:firstLine="709"/>
        <w:jc w:val="both"/>
      </w:pPr>
      <w:r w:rsidRPr="00F83A98">
        <w:rPr>
          <w:sz w:val="28"/>
          <w:szCs w:val="28"/>
        </w:rPr>
        <w:t>1</w:t>
      </w:r>
      <w:r w:rsidRPr="008C5364">
        <w:rPr>
          <w:sz w:val="28"/>
          <w:szCs w:val="28"/>
        </w:rPr>
        <w:t xml:space="preserve">. </w:t>
      </w:r>
      <w:r w:rsidR="00453220" w:rsidRPr="000D1E24">
        <w:rPr>
          <w:sz w:val="28"/>
          <w:szCs w:val="28"/>
        </w:rPr>
        <w:t xml:space="preserve">Получение результатов работы средств </w:t>
      </w:r>
      <w:proofErr w:type="spellStart"/>
      <w:r w:rsidR="00453220" w:rsidRPr="000D1E24">
        <w:rPr>
          <w:sz w:val="28"/>
          <w:szCs w:val="28"/>
        </w:rPr>
        <w:t>фотовидеофиксации</w:t>
      </w:r>
      <w:proofErr w:type="spellEnd"/>
      <w:r w:rsidR="00453220" w:rsidRPr="000D1E24">
        <w:rPr>
          <w:sz w:val="28"/>
          <w:szCs w:val="28"/>
        </w:rPr>
        <w:t>, в том числе в порядке межведомственного информационного взаимодействия, свидетельствующих о двух и более в течение одного месяца признаках н</w:t>
      </w:r>
      <w:r w:rsidR="00453220" w:rsidRPr="000D1E24">
        <w:rPr>
          <w:sz w:val="28"/>
          <w:szCs w:val="28"/>
        </w:rPr>
        <w:t>е</w:t>
      </w:r>
      <w:r w:rsidR="00453220" w:rsidRPr="000D1E24">
        <w:rPr>
          <w:sz w:val="28"/>
          <w:szCs w:val="28"/>
        </w:rPr>
        <w:t>соответствия и (или) отклонения от параметров, установленных правилами благоустройства</w:t>
      </w: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pStyle w:val="ConsPlusNormal"/>
        <w:jc w:val="both"/>
        <w:rPr>
          <w:sz w:val="28"/>
          <w:szCs w:val="28"/>
        </w:rPr>
      </w:pPr>
    </w:p>
    <w:p w:rsidR="006C08DB" w:rsidRDefault="006C08DB" w:rsidP="006C08DB">
      <w:pPr>
        <w:rPr>
          <w:rFonts w:ascii="Arial" w:hAnsi="Arial" w:cs="Arial"/>
          <w:sz w:val="28"/>
          <w:szCs w:val="28"/>
        </w:rPr>
      </w:pPr>
    </w:p>
    <w:p w:rsidR="006C08DB" w:rsidRDefault="006C08DB" w:rsidP="006C08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</w:p>
    <w:p w:rsidR="006C08DB" w:rsidRDefault="006C08DB" w:rsidP="006C08DB">
      <w:pPr>
        <w:rPr>
          <w:rFonts w:ascii="Arial" w:hAnsi="Arial" w:cs="Arial"/>
          <w:sz w:val="28"/>
          <w:szCs w:val="28"/>
        </w:rPr>
      </w:pPr>
    </w:p>
    <w:p w:rsidR="006C08DB" w:rsidRDefault="006C08DB" w:rsidP="006C08DB">
      <w:pPr>
        <w:rPr>
          <w:rFonts w:ascii="Arial" w:hAnsi="Arial" w:cs="Arial"/>
          <w:sz w:val="28"/>
          <w:szCs w:val="28"/>
        </w:rPr>
      </w:pPr>
    </w:p>
    <w:p w:rsidR="006C08DB" w:rsidRDefault="006C08DB" w:rsidP="006C08DB">
      <w:pPr>
        <w:rPr>
          <w:rFonts w:ascii="Arial" w:hAnsi="Arial" w:cs="Arial"/>
          <w:sz w:val="28"/>
          <w:szCs w:val="28"/>
        </w:rPr>
      </w:pPr>
    </w:p>
    <w:p w:rsidR="003B5B98" w:rsidRDefault="003B5B98" w:rsidP="006C08DB">
      <w:pPr>
        <w:rPr>
          <w:rFonts w:ascii="Arial" w:hAnsi="Arial" w:cs="Arial"/>
          <w:sz w:val="28"/>
          <w:szCs w:val="28"/>
        </w:rPr>
      </w:pPr>
    </w:p>
    <w:p w:rsidR="006C08DB" w:rsidRPr="00F71AD8" w:rsidRDefault="006C08DB" w:rsidP="006C08DB">
      <w:pPr>
        <w:pStyle w:val="ConsPlusNormal"/>
        <w:jc w:val="both"/>
        <w:rPr>
          <w:shd w:val="clear" w:color="auto" w:fill="F1C100"/>
        </w:rPr>
      </w:pPr>
    </w:p>
    <w:p w:rsidR="006C08DB" w:rsidRDefault="006C08DB" w:rsidP="006C08DB">
      <w:pPr>
        <w:spacing w:after="200" w:line="276" w:lineRule="auto"/>
        <w:rPr>
          <w:rFonts w:eastAsia="Calibri"/>
          <w:sz w:val="22"/>
          <w:szCs w:val="22"/>
          <w:shd w:val="clear" w:color="auto" w:fill="F1C100"/>
        </w:rPr>
      </w:pPr>
    </w:p>
    <w:p w:rsidR="003B5B98" w:rsidRDefault="003B5B98" w:rsidP="006C08DB">
      <w:pPr>
        <w:spacing w:after="200" w:line="276" w:lineRule="auto"/>
        <w:rPr>
          <w:rFonts w:eastAsia="Calibri"/>
          <w:sz w:val="22"/>
          <w:szCs w:val="22"/>
          <w:shd w:val="clear" w:color="auto" w:fill="F1C100"/>
        </w:rPr>
      </w:pPr>
    </w:p>
    <w:p w:rsidR="00401DA5" w:rsidRDefault="00401DA5" w:rsidP="006C08DB">
      <w:pPr>
        <w:spacing w:after="200" w:line="276" w:lineRule="auto"/>
        <w:rPr>
          <w:sz w:val="28"/>
          <w:szCs w:val="28"/>
        </w:rPr>
      </w:pPr>
    </w:p>
    <w:p w:rsidR="00453220" w:rsidRPr="00F71AD8" w:rsidRDefault="00453220" w:rsidP="006C08DB">
      <w:pPr>
        <w:spacing w:after="200" w:line="276" w:lineRule="auto"/>
        <w:rPr>
          <w:sz w:val="28"/>
          <w:szCs w:val="28"/>
        </w:rPr>
      </w:pPr>
    </w:p>
    <w:p w:rsidR="00D9392A" w:rsidRPr="00D9392A" w:rsidRDefault="00D9392A" w:rsidP="00D9392A">
      <w:pPr>
        <w:ind w:left="5670"/>
      </w:pPr>
      <w:r>
        <w:lastRenderedPageBreak/>
        <w:t>Приложение 4</w:t>
      </w:r>
    </w:p>
    <w:p w:rsidR="00D9392A" w:rsidRPr="00D9392A" w:rsidRDefault="00D9392A" w:rsidP="00D9392A">
      <w:pPr>
        <w:spacing w:line="240" w:lineRule="exact"/>
        <w:ind w:left="5670"/>
        <w:jc w:val="both"/>
      </w:pPr>
    </w:p>
    <w:p w:rsidR="00D9392A" w:rsidRPr="00D9392A" w:rsidRDefault="00D9392A" w:rsidP="00D9392A">
      <w:pPr>
        <w:spacing w:line="240" w:lineRule="exact"/>
        <w:ind w:left="5670"/>
        <w:jc w:val="both"/>
      </w:pPr>
      <w:r w:rsidRPr="00D9392A">
        <w:t>к Положению о муниципальном контроле в сфере благоустройства в муниципальном образовании Баевский сельсовет Баевского района Алтайского края</w:t>
      </w:r>
    </w:p>
    <w:p w:rsidR="006C08DB" w:rsidRPr="00F71AD8" w:rsidRDefault="006C08DB" w:rsidP="006C08DB">
      <w:pPr>
        <w:pStyle w:val="ConsPlusNormal"/>
        <w:jc w:val="right"/>
      </w:pPr>
    </w:p>
    <w:p w:rsidR="006C08DB" w:rsidRPr="00177020" w:rsidRDefault="006C08DB" w:rsidP="006C08D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020">
        <w:rPr>
          <w:rFonts w:ascii="Times New Roman" w:hAnsi="Times New Roman" w:cs="Times New Roman"/>
          <w:b/>
          <w:bCs/>
          <w:sz w:val="28"/>
          <w:szCs w:val="28"/>
        </w:rPr>
        <w:t>Форма предписания Контрольного органа</w:t>
      </w:r>
    </w:p>
    <w:p w:rsidR="006C08DB" w:rsidRPr="00BD0ADE" w:rsidRDefault="006C08DB" w:rsidP="006C08DB">
      <w:pPr>
        <w:pStyle w:val="ConsPlusNormal"/>
        <w:ind w:firstLine="540"/>
        <w:jc w:val="both"/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52"/>
        <w:gridCol w:w="4819"/>
      </w:tblGrid>
      <w:tr w:rsidR="006C08DB" w:rsidRPr="006C6E31" w:rsidTr="00A869F0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8DB" w:rsidRPr="006C6E31" w:rsidRDefault="006C08DB" w:rsidP="00A86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8DB" w:rsidRPr="006C6E31" w:rsidRDefault="006C08DB" w:rsidP="00A869F0">
            <w:pPr>
              <w:pStyle w:val="ConsPlusNormal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_________________________________</w:t>
            </w:r>
          </w:p>
          <w:p w:rsidR="006C08DB" w:rsidRPr="006C6E31" w:rsidRDefault="006C08DB" w:rsidP="00A869F0">
            <w:pPr>
              <w:pStyle w:val="ConsPlusNormal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должность руководителя ко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тролируемого лица)</w:t>
            </w:r>
          </w:p>
          <w:p w:rsidR="006C08DB" w:rsidRPr="006C6E31" w:rsidRDefault="006C08DB" w:rsidP="00A869F0">
            <w:pPr>
              <w:pStyle w:val="ConsPlusNormal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________________________________</w:t>
            </w:r>
          </w:p>
          <w:p w:rsidR="006C08DB" w:rsidRPr="006C6E31" w:rsidRDefault="006C08DB" w:rsidP="00A869F0">
            <w:pPr>
              <w:pStyle w:val="ConsPlusNormal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полное наименование контр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лируемого лица)</w:t>
            </w:r>
          </w:p>
          <w:p w:rsidR="006C08DB" w:rsidRPr="006C6E31" w:rsidRDefault="006C08DB" w:rsidP="00A869F0">
            <w:pPr>
              <w:pStyle w:val="ConsPlusNormal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_________________________________</w:t>
            </w:r>
          </w:p>
          <w:p w:rsidR="006C08DB" w:rsidRPr="006C6E31" w:rsidRDefault="006C08DB" w:rsidP="00A869F0">
            <w:pPr>
              <w:pStyle w:val="ConsPlusNormal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фамилия, имя, отчество</w:t>
            </w:r>
            <w:proofErr w:type="gramEnd"/>
          </w:p>
          <w:p w:rsidR="006C08DB" w:rsidRPr="006C6E31" w:rsidRDefault="006C08DB" w:rsidP="00A869F0">
            <w:pPr>
              <w:pStyle w:val="ConsPlusNormal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 руководителя контролируем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лица)</w:t>
            </w:r>
          </w:p>
          <w:p w:rsidR="006C08DB" w:rsidRPr="006C6E31" w:rsidRDefault="006C08DB" w:rsidP="00A869F0">
            <w:pPr>
              <w:pStyle w:val="ConsPlusNormal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________________________________</w:t>
            </w:r>
          </w:p>
          <w:p w:rsidR="006C08DB" w:rsidRPr="006C6E31" w:rsidRDefault="006C08DB" w:rsidP="00A869F0">
            <w:pPr>
              <w:pStyle w:val="ConsPlusNormal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адрес места нахождения ко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тролируемого лица)</w:t>
            </w:r>
          </w:p>
        </w:tc>
      </w:tr>
    </w:tbl>
    <w:p w:rsidR="006C08DB" w:rsidRPr="006C6E31" w:rsidRDefault="006C08DB" w:rsidP="006C08D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ПРЕДПИСАНИЕ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E31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C6E31">
        <w:rPr>
          <w:rFonts w:ascii="Times New Roman" w:hAnsi="Times New Roman" w:cs="Times New Roman"/>
          <w:i/>
          <w:iCs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E31">
        <w:rPr>
          <w:rFonts w:ascii="Times New Roman" w:hAnsi="Times New Roman" w:cs="Times New Roman"/>
          <w:i/>
          <w:iCs/>
          <w:sz w:val="24"/>
          <w:szCs w:val="24"/>
        </w:rPr>
        <w:t>с решением Контрольного органа)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E31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E31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контролируемого лица)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E31">
        <w:rPr>
          <w:rFonts w:ascii="Times New Roman" w:hAnsi="Times New Roman" w:cs="Times New Roman"/>
          <w:i/>
          <w:iCs/>
          <w:sz w:val="24"/>
          <w:szCs w:val="24"/>
        </w:rPr>
        <w:t>(указываются наименование и реквизиты акта Контрольного органа о проведении ко</w:t>
      </w:r>
      <w:r w:rsidRPr="006C6E31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6C6E31">
        <w:rPr>
          <w:rFonts w:ascii="Times New Roman" w:hAnsi="Times New Roman" w:cs="Times New Roman"/>
          <w:i/>
          <w:iCs/>
          <w:sz w:val="24"/>
          <w:szCs w:val="24"/>
        </w:rPr>
        <w:t>трольного мероприятия)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E31">
        <w:rPr>
          <w:rFonts w:ascii="Times New Roman" w:hAnsi="Times New Roman" w:cs="Times New Roman"/>
          <w:i/>
          <w:iCs/>
          <w:sz w:val="24"/>
          <w:szCs w:val="24"/>
        </w:rPr>
        <w:t>(перечисляются выявленные нарушения обязательных требований с указанием стру</w:t>
      </w:r>
      <w:r w:rsidRPr="006C6E31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6C6E31">
        <w:rPr>
          <w:rFonts w:ascii="Times New Roman" w:hAnsi="Times New Roman" w:cs="Times New Roman"/>
          <w:i/>
          <w:iCs/>
          <w:sz w:val="24"/>
          <w:szCs w:val="24"/>
        </w:rPr>
        <w:t>турных единиц нормативных правовых актов, которыми установлены данные обяз</w:t>
      </w:r>
      <w:r w:rsidRPr="006C6E3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C6E31">
        <w:rPr>
          <w:rFonts w:ascii="Times New Roman" w:hAnsi="Times New Roman" w:cs="Times New Roman"/>
          <w:i/>
          <w:iCs/>
          <w:sz w:val="24"/>
          <w:szCs w:val="24"/>
        </w:rPr>
        <w:t>тельные требования)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</w:rPr>
      </w:pP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</w:t>
      </w:r>
      <w:r w:rsidRPr="006C6E31">
        <w:rPr>
          <w:rFonts w:ascii="Times New Roman" w:hAnsi="Times New Roman" w:cs="Times New Roman"/>
          <w:sz w:val="24"/>
          <w:szCs w:val="24"/>
        </w:rPr>
        <w:t>и</w:t>
      </w:r>
      <w:r w:rsidRPr="006C6E31">
        <w:rPr>
          <w:rFonts w:ascii="Times New Roman" w:hAnsi="Times New Roman" w:cs="Times New Roman"/>
          <w:sz w:val="24"/>
          <w:szCs w:val="24"/>
        </w:rPr>
        <w:t>пальном контроле в Российской Федерации» ___________________________________________________________________________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E3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предписывает: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lastRenderedPageBreak/>
        <w:t xml:space="preserve">1. Устранить выявленные нарушения обязательных требований в срок </w:t>
      </w:r>
      <w:proofErr w:type="gramStart"/>
      <w:r w:rsidRPr="006C6E31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«______» ______________ 20_____ г. включительно.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2. Уведомить _______________________________________________________________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6E31">
        <w:rPr>
          <w:rFonts w:ascii="Times New Roman" w:hAnsi="Times New Roman" w:cs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об исполнении предписания об устранении выявленных нарушений обязательных треб</w:t>
      </w:r>
      <w:r w:rsidRPr="006C6E31">
        <w:rPr>
          <w:rFonts w:ascii="Times New Roman" w:hAnsi="Times New Roman" w:cs="Times New Roman"/>
          <w:sz w:val="24"/>
          <w:szCs w:val="24"/>
        </w:rPr>
        <w:t>о</w:t>
      </w:r>
      <w:r w:rsidRPr="006C6E31">
        <w:rPr>
          <w:rFonts w:ascii="Times New Roman" w:hAnsi="Times New Roman" w:cs="Times New Roman"/>
          <w:sz w:val="24"/>
          <w:szCs w:val="24"/>
        </w:rPr>
        <w:t xml:space="preserve">ваний с приложением документов и сведений, подтверждающих устранение выявленных нарушений обязательных требований, в срок 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до «__» _______________ 20_____ г. включительно.</w:t>
      </w: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08DB" w:rsidRPr="006C6E31" w:rsidRDefault="006C08DB" w:rsidP="006C0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6E31">
        <w:rPr>
          <w:rFonts w:ascii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6C08DB" w:rsidRPr="006C6E31" w:rsidRDefault="006C08DB" w:rsidP="006C08D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010"/>
        <w:gridCol w:w="3010"/>
        <w:gridCol w:w="3011"/>
      </w:tblGrid>
      <w:tr w:rsidR="006C08DB" w:rsidRPr="006C6E31" w:rsidTr="00A869F0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8DB" w:rsidRPr="006C6E31" w:rsidRDefault="006C08DB" w:rsidP="00A86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8DB" w:rsidRPr="006C6E31" w:rsidRDefault="006C08DB" w:rsidP="00A86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8DB" w:rsidRPr="006C6E31" w:rsidRDefault="006C08DB" w:rsidP="00A869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6C08DB" w:rsidRPr="006C6E31" w:rsidTr="00A869F0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8DB" w:rsidRPr="006C6E31" w:rsidRDefault="006C08DB" w:rsidP="00A86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8DB" w:rsidRPr="006C6E31" w:rsidRDefault="006C08DB" w:rsidP="00A86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(подпись должностного лица, уполном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8DB" w:rsidRPr="006C6E31" w:rsidRDefault="006C08DB" w:rsidP="00A869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C6E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D41629" w:rsidRDefault="00D41629"/>
    <w:sectPr w:rsidR="00D41629" w:rsidSect="00175237">
      <w:head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02A" w:rsidRDefault="00C3002A" w:rsidP="00617162">
      <w:r>
        <w:separator/>
      </w:r>
    </w:p>
  </w:endnote>
  <w:endnote w:type="continuationSeparator" w:id="0">
    <w:p w:rsidR="00C3002A" w:rsidRDefault="00C3002A" w:rsidP="0061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02A" w:rsidRDefault="00C3002A" w:rsidP="00617162">
      <w:r>
        <w:separator/>
      </w:r>
    </w:p>
  </w:footnote>
  <w:footnote w:type="continuationSeparator" w:id="0">
    <w:p w:rsidR="00C3002A" w:rsidRDefault="00C3002A" w:rsidP="00617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784" w:rsidRDefault="00593784" w:rsidP="0085271A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192"/>
    <w:multiLevelType w:val="hybridMultilevel"/>
    <w:tmpl w:val="20B8B3CA"/>
    <w:lvl w:ilvl="0" w:tplc="BB403CE6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D77AAB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038C"/>
    <w:multiLevelType w:val="hybridMultilevel"/>
    <w:tmpl w:val="5FEC6FA8"/>
    <w:lvl w:ilvl="0" w:tplc="71C04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8E36E8"/>
    <w:multiLevelType w:val="hybridMultilevel"/>
    <w:tmpl w:val="3D0EC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8B3"/>
    <w:multiLevelType w:val="hybridMultilevel"/>
    <w:tmpl w:val="556EE916"/>
    <w:lvl w:ilvl="0" w:tplc="5762CF04">
      <w:start w:val="1"/>
      <w:numFmt w:val="decimal"/>
      <w:lvlText w:val="%1."/>
      <w:lvlJc w:val="left"/>
      <w:pPr>
        <w:ind w:left="1101" w:hanging="675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DB95B1A"/>
    <w:multiLevelType w:val="hybridMultilevel"/>
    <w:tmpl w:val="CBBA363A"/>
    <w:lvl w:ilvl="0" w:tplc="61BCE5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EA77091"/>
    <w:multiLevelType w:val="hybridMultilevel"/>
    <w:tmpl w:val="EF288344"/>
    <w:lvl w:ilvl="0" w:tplc="5D1A48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51045"/>
    <w:multiLevelType w:val="hybridMultilevel"/>
    <w:tmpl w:val="3AD0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B145EA"/>
    <w:multiLevelType w:val="hybridMultilevel"/>
    <w:tmpl w:val="80166BB4"/>
    <w:lvl w:ilvl="0" w:tplc="A8C4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596C5F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1034B"/>
    <w:multiLevelType w:val="hybridMultilevel"/>
    <w:tmpl w:val="1910FA5C"/>
    <w:lvl w:ilvl="0" w:tplc="4268011E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13">
    <w:nsid w:val="55770A58"/>
    <w:multiLevelType w:val="hybridMultilevel"/>
    <w:tmpl w:val="7492AAA0"/>
    <w:lvl w:ilvl="0" w:tplc="F56A7E1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1191A"/>
    <w:multiLevelType w:val="hybridMultilevel"/>
    <w:tmpl w:val="3EF8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31FEC"/>
    <w:multiLevelType w:val="hybridMultilevel"/>
    <w:tmpl w:val="1FEAC2AA"/>
    <w:lvl w:ilvl="0" w:tplc="5316FB44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6504B49"/>
    <w:multiLevelType w:val="hybridMultilevel"/>
    <w:tmpl w:val="72C0A922"/>
    <w:lvl w:ilvl="0" w:tplc="046627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94A0699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64A1B"/>
    <w:multiLevelType w:val="hybridMultilevel"/>
    <w:tmpl w:val="A888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8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12"/>
  </w:num>
  <w:num w:numId="12">
    <w:abstractNumId w:val="14"/>
  </w:num>
  <w:num w:numId="13">
    <w:abstractNumId w:val="16"/>
  </w:num>
  <w:num w:numId="14">
    <w:abstractNumId w:val="15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"/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8DB"/>
    <w:rsid w:val="00017BEC"/>
    <w:rsid w:val="0005141D"/>
    <w:rsid w:val="000D6C0C"/>
    <w:rsid w:val="001715CF"/>
    <w:rsid w:val="00175237"/>
    <w:rsid w:val="00177020"/>
    <w:rsid w:val="00194B75"/>
    <w:rsid w:val="001B47F4"/>
    <w:rsid w:val="00267C28"/>
    <w:rsid w:val="00304FF1"/>
    <w:rsid w:val="003979F8"/>
    <w:rsid w:val="003A19EF"/>
    <w:rsid w:val="003B5B98"/>
    <w:rsid w:val="00401DA5"/>
    <w:rsid w:val="00433320"/>
    <w:rsid w:val="00453220"/>
    <w:rsid w:val="00454BCC"/>
    <w:rsid w:val="004B231B"/>
    <w:rsid w:val="004D5B2B"/>
    <w:rsid w:val="00557AF6"/>
    <w:rsid w:val="00565D3E"/>
    <w:rsid w:val="00593784"/>
    <w:rsid w:val="005F59CF"/>
    <w:rsid w:val="00617162"/>
    <w:rsid w:val="006A021C"/>
    <w:rsid w:val="006C08DB"/>
    <w:rsid w:val="00700562"/>
    <w:rsid w:val="00701C1F"/>
    <w:rsid w:val="00706E50"/>
    <w:rsid w:val="0085271A"/>
    <w:rsid w:val="00854709"/>
    <w:rsid w:val="008D1B86"/>
    <w:rsid w:val="009277F6"/>
    <w:rsid w:val="009C36E9"/>
    <w:rsid w:val="009E1236"/>
    <w:rsid w:val="00A056D2"/>
    <w:rsid w:val="00A869F0"/>
    <w:rsid w:val="00B45FF3"/>
    <w:rsid w:val="00BE0AA5"/>
    <w:rsid w:val="00C3002A"/>
    <w:rsid w:val="00C916C6"/>
    <w:rsid w:val="00CD1EA2"/>
    <w:rsid w:val="00D41629"/>
    <w:rsid w:val="00D9392A"/>
    <w:rsid w:val="00D96C03"/>
    <w:rsid w:val="00FA089A"/>
    <w:rsid w:val="00FD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08DB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C08DB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6C08DB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C08DB"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C08DB"/>
    <w:pPr>
      <w:keepNext/>
      <w:keepLines/>
      <w:spacing w:before="200" w:line="276" w:lineRule="auto"/>
      <w:outlineLvl w:val="4"/>
    </w:pPr>
    <w:rPr>
      <w:rFonts w:ascii="Calibri Light" w:hAnsi="Calibri Light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C08DB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C08DB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C08DB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C08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08D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C0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C08DB"/>
    <w:rPr>
      <w:rFonts w:ascii="Calibri Light" w:eastAsia="Times New Roman" w:hAnsi="Calibri Light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6C08DB"/>
    <w:rPr>
      <w:rFonts w:ascii="Calibri Light" w:eastAsia="Times New Roman" w:hAnsi="Calibri Light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6C08DB"/>
    <w:rPr>
      <w:rFonts w:ascii="Calibri Light" w:eastAsia="Times New Roman" w:hAnsi="Calibri Light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semiHidden/>
    <w:rsid w:val="006C08DB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C08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C08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C08D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1"/>
    <w:rsid w:val="006C08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C08DB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6C08DB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6C08D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6C0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C08D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08D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6C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08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08D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6C08DB"/>
    <w:pPr>
      <w:ind w:left="720"/>
      <w:contextualSpacing/>
    </w:pPr>
    <w:rPr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C08DB"/>
  </w:style>
  <w:style w:type="character" w:styleId="af0">
    <w:name w:val="Hyperlink"/>
    <w:basedOn w:val="a0"/>
    <w:uiPriority w:val="99"/>
    <w:unhideWhenUsed/>
    <w:rsid w:val="006C08D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C08D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6C08DB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semiHidden/>
    <w:unhideWhenUsed/>
    <w:rsid w:val="006C08D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C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C08D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C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6C08D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C0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link w:val="af9"/>
    <w:uiPriority w:val="99"/>
    <w:qFormat/>
    <w:rsid w:val="006C08DB"/>
    <w:pPr>
      <w:jc w:val="center"/>
    </w:pPr>
    <w:rPr>
      <w:rFonts w:ascii="Bookman Old Style" w:hAnsi="Bookman Old Style"/>
      <w:b/>
    </w:rPr>
  </w:style>
  <w:style w:type="character" w:customStyle="1" w:styleId="af9">
    <w:name w:val="Подзаголовок Знак"/>
    <w:basedOn w:val="a0"/>
    <w:link w:val="af8"/>
    <w:uiPriority w:val="99"/>
    <w:rsid w:val="006C08DB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C08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C0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08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0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C08DB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C0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6C08D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C0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6C08DB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6C08D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ditlog">
    <w:name w:val="editlog"/>
    <w:basedOn w:val="a"/>
    <w:uiPriority w:val="99"/>
    <w:rsid w:val="006C08DB"/>
    <w:pPr>
      <w:spacing w:before="100" w:beforeAutospacing="1" w:after="100" w:afterAutospacing="1"/>
    </w:pPr>
  </w:style>
  <w:style w:type="paragraph" w:customStyle="1" w:styleId="ConsPlusNonformat">
    <w:name w:val="ConsPlusNonformat"/>
    <w:link w:val="ConsPlusNonformat1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6C08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6C08D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e">
    <w:name w:val="Знак"/>
    <w:basedOn w:val="a"/>
    <w:uiPriority w:val="99"/>
    <w:rsid w:val="006C08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uiPriority w:val="99"/>
    <w:rsid w:val="006C08DB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12"/>
    <w:uiPriority w:val="99"/>
    <w:rsid w:val="006C08DB"/>
    <w:pPr>
      <w:ind w:firstLine="0"/>
    </w:pPr>
    <w:rPr>
      <w:rFonts w:ascii="Consultant" w:hAnsi="Consultant"/>
    </w:rPr>
  </w:style>
  <w:style w:type="paragraph" w:customStyle="1" w:styleId="ConsNormal">
    <w:name w:val="ConsNormal"/>
    <w:uiPriority w:val="99"/>
    <w:rsid w:val="006C08D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C08D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link w:val="aff"/>
    <w:uiPriority w:val="99"/>
    <w:rsid w:val="006C08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Основной текст_"/>
    <w:basedOn w:val="a0"/>
    <w:link w:val="25"/>
    <w:locked/>
    <w:rsid w:val="006C08DB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"/>
    <w:link w:val="aff0"/>
    <w:rsid w:val="006C08DB"/>
    <w:pPr>
      <w:widowControl w:val="0"/>
      <w:shd w:val="clear" w:color="auto" w:fill="FFFFFF"/>
      <w:spacing w:before="300" w:after="240" w:line="269" w:lineRule="exact"/>
      <w:jc w:val="both"/>
    </w:pPr>
    <w:rPr>
      <w:rFonts w:eastAsiaTheme="minorHAnsi"/>
      <w:spacing w:val="4"/>
      <w:sz w:val="20"/>
      <w:szCs w:val="20"/>
      <w:lang w:eastAsia="en-US"/>
    </w:rPr>
  </w:style>
  <w:style w:type="paragraph" w:customStyle="1" w:styleId="14">
    <w:name w:val="Знак1"/>
    <w:basedOn w:val="a"/>
    <w:uiPriority w:val="99"/>
    <w:rsid w:val="006C0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"/>
    <w:basedOn w:val="a"/>
    <w:uiPriority w:val="99"/>
    <w:rsid w:val="006C08D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ff2">
    <w:name w:val="Нормальный (таблица)"/>
    <w:basedOn w:val="a"/>
    <w:next w:val="a"/>
    <w:uiPriority w:val="99"/>
    <w:rsid w:val="006C08D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1">
    <w:name w:val="P1"/>
    <w:basedOn w:val="a"/>
    <w:uiPriority w:val="99"/>
    <w:rsid w:val="006C08DB"/>
    <w:pPr>
      <w:widowControl w:val="0"/>
      <w:adjustRightInd w:val="0"/>
    </w:pPr>
  </w:style>
  <w:style w:type="paragraph" w:customStyle="1" w:styleId="P8">
    <w:name w:val="P8"/>
    <w:basedOn w:val="a"/>
    <w:uiPriority w:val="99"/>
    <w:rsid w:val="006C08DB"/>
    <w:pPr>
      <w:widowControl w:val="0"/>
      <w:adjustRightInd w:val="0"/>
    </w:pPr>
  </w:style>
  <w:style w:type="character" w:styleId="aff3">
    <w:name w:val="footnote reference"/>
    <w:semiHidden/>
    <w:unhideWhenUsed/>
    <w:rsid w:val="006C08DB"/>
    <w:rPr>
      <w:vertAlign w:val="superscript"/>
    </w:rPr>
  </w:style>
  <w:style w:type="character" w:styleId="aff4">
    <w:name w:val="annotation reference"/>
    <w:uiPriority w:val="99"/>
    <w:semiHidden/>
    <w:unhideWhenUsed/>
    <w:rsid w:val="006C08DB"/>
    <w:rPr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6C08DB"/>
  </w:style>
  <w:style w:type="character" w:customStyle="1" w:styleId="aff5">
    <w:name w:val="Гипертекстовая ссылка"/>
    <w:uiPriority w:val="99"/>
    <w:rsid w:val="006C08DB"/>
    <w:rPr>
      <w:color w:val="008000"/>
      <w:sz w:val="20"/>
      <w:szCs w:val="20"/>
      <w:u w:val="single"/>
    </w:rPr>
  </w:style>
  <w:style w:type="character" w:customStyle="1" w:styleId="st">
    <w:name w:val="st"/>
    <w:basedOn w:val="a0"/>
    <w:uiPriority w:val="99"/>
    <w:rsid w:val="006C08DB"/>
  </w:style>
  <w:style w:type="character" w:customStyle="1" w:styleId="T1">
    <w:name w:val="T1"/>
    <w:uiPriority w:val="99"/>
    <w:rsid w:val="006C08DB"/>
  </w:style>
  <w:style w:type="character" w:customStyle="1" w:styleId="T5">
    <w:name w:val="T5"/>
    <w:uiPriority w:val="99"/>
    <w:rsid w:val="006C08DB"/>
  </w:style>
  <w:style w:type="table" w:styleId="aff6">
    <w:name w:val="Table Grid"/>
    <w:basedOn w:val="a1"/>
    <w:uiPriority w:val="59"/>
    <w:rsid w:val="006C08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C08DB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6C08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6C08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6C08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C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08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Абзац списка Знак"/>
    <w:link w:val="13"/>
    <w:uiPriority w:val="99"/>
    <w:locked/>
    <w:rsid w:val="006C08DB"/>
    <w:rPr>
      <w:rFonts w:ascii="Calibri" w:eastAsia="Times New Roman" w:hAnsi="Calibri" w:cs="Times New Roman"/>
    </w:rPr>
  </w:style>
  <w:style w:type="character" w:styleId="aff7">
    <w:name w:val="Strong"/>
    <w:basedOn w:val="a0"/>
    <w:qFormat/>
    <w:rsid w:val="006C08DB"/>
    <w:rPr>
      <w:b/>
      <w:bCs/>
    </w:rPr>
  </w:style>
  <w:style w:type="paragraph" w:customStyle="1" w:styleId="FORMATTEXT">
    <w:name w:val=".FORMATTEXT"/>
    <w:uiPriority w:val="99"/>
    <w:rsid w:val="00FA0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FA089A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FA089A"/>
    <w:pPr>
      <w:spacing w:before="100" w:beforeAutospacing="1" w:after="100" w:afterAutospacing="1"/>
    </w:pPr>
  </w:style>
  <w:style w:type="character" w:customStyle="1" w:styleId="match">
    <w:name w:val="match"/>
    <w:rsid w:val="00FA0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608631728&amp;mark=000000000000000000000000000000000000000000000000031VDDM7&amp;mark=000000000000000000000000000000000000000000000000031VDDM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22</Pages>
  <Words>6786</Words>
  <Characters>38683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2024-08-29T03:08:00Z</dcterms:created>
  <dcterms:modified xsi:type="dcterms:W3CDTF">2024-09-23T02:00:00Z</dcterms:modified>
</cp:coreProperties>
</file>