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BA" w:rsidRPr="00B979BA" w:rsidRDefault="004001BA" w:rsidP="004001BA">
      <w:pPr>
        <w:spacing w:line="360" w:lineRule="auto"/>
        <w:jc w:val="center"/>
        <w:rPr>
          <w:sz w:val="28"/>
          <w:szCs w:val="28"/>
        </w:rPr>
      </w:pPr>
      <w:r>
        <w:rPr>
          <w:sz w:val="28"/>
          <w:szCs w:val="28"/>
        </w:rPr>
        <w:t>АД</w:t>
      </w:r>
      <w:r w:rsidRPr="00B979BA">
        <w:rPr>
          <w:sz w:val="28"/>
          <w:szCs w:val="28"/>
        </w:rPr>
        <w:t>МИНИСТРАЦИЯ  БАЕВСКОГО  СЕЛЬСОВЕТА</w:t>
      </w:r>
    </w:p>
    <w:p w:rsidR="004001BA" w:rsidRPr="00B979BA" w:rsidRDefault="004001BA" w:rsidP="004001BA">
      <w:pPr>
        <w:spacing w:line="360" w:lineRule="auto"/>
        <w:jc w:val="center"/>
        <w:rPr>
          <w:sz w:val="28"/>
          <w:szCs w:val="28"/>
        </w:rPr>
      </w:pPr>
      <w:r w:rsidRPr="00B979BA">
        <w:rPr>
          <w:sz w:val="28"/>
          <w:szCs w:val="28"/>
        </w:rPr>
        <w:t xml:space="preserve">БАЕВСКОГО  РАЙОНА  </w:t>
      </w:r>
      <w:r>
        <w:rPr>
          <w:sz w:val="28"/>
          <w:szCs w:val="28"/>
        </w:rPr>
        <w:t xml:space="preserve">   </w:t>
      </w:r>
      <w:r w:rsidRPr="00B979BA">
        <w:rPr>
          <w:sz w:val="28"/>
          <w:szCs w:val="28"/>
        </w:rPr>
        <w:t xml:space="preserve">  АЛТАЙСКОГО  КРАЯ</w:t>
      </w:r>
    </w:p>
    <w:p w:rsidR="004001BA" w:rsidRPr="00B979BA" w:rsidRDefault="004001BA" w:rsidP="004001BA">
      <w:pPr>
        <w:spacing w:line="240" w:lineRule="atLeast"/>
        <w:rPr>
          <w:sz w:val="28"/>
          <w:szCs w:val="28"/>
        </w:rPr>
      </w:pPr>
    </w:p>
    <w:p w:rsidR="004001BA" w:rsidRDefault="004001BA" w:rsidP="004001BA">
      <w:pPr>
        <w:spacing w:line="240" w:lineRule="atLeast"/>
        <w:jc w:val="center"/>
        <w:rPr>
          <w:sz w:val="28"/>
          <w:szCs w:val="28"/>
        </w:rPr>
      </w:pPr>
      <w:proofErr w:type="gramStart"/>
      <w:r>
        <w:rPr>
          <w:sz w:val="28"/>
          <w:szCs w:val="28"/>
        </w:rPr>
        <w:t>П</w:t>
      </w:r>
      <w:proofErr w:type="gramEnd"/>
      <w:r>
        <w:rPr>
          <w:sz w:val="28"/>
          <w:szCs w:val="28"/>
        </w:rPr>
        <w:t xml:space="preserve"> О С Т А Н О В Л Е Н И Е</w:t>
      </w:r>
    </w:p>
    <w:p w:rsidR="004001BA" w:rsidRDefault="004001BA" w:rsidP="004001BA">
      <w:pPr>
        <w:spacing w:line="240" w:lineRule="atLeast"/>
        <w:jc w:val="center"/>
        <w:rPr>
          <w:sz w:val="28"/>
          <w:szCs w:val="28"/>
        </w:rPr>
      </w:pPr>
    </w:p>
    <w:p w:rsidR="004001BA" w:rsidRPr="00B979BA" w:rsidRDefault="004001BA" w:rsidP="004001BA">
      <w:pPr>
        <w:jc w:val="center"/>
        <w:rPr>
          <w:sz w:val="28"/>
          <w:szCs w:val="28"/>
        </w:rPr>
      </w:pPr>
    </w:p>
    <w:p w:rsidR="004001BA" w:rsidRPr="00B979BA" w:rsidRDefault="004001BA" w:rsidP="00A84119">
      <w:pPr>
        <w:ind w:hanging="23"/>
        <w:rPr>
          <w:sz w:val="28"/>
          <w:szCs w:val="28"/>
        </w:rPr>
      </w:pPr>
      <w:r>
        <w:rPr>
          <w:sz w:val="28"/>
          <w:szCs w:val="28"/>
        </w:rPr>
        <w:t xml:space="preserve"> </w:t>
      </w:r>
      <w:r w:rsidRPr="00B979BA">
        <w:rPr>
          <w:sz w:val="28"/>
          <w:szCs w:val="28"/>
        </w:rPr>
        <w:t xml:space="preserve">от  </w:t>
      </w:r>
      <w:r w:rsidR="003D44ED">
        <w:rPr>
          <w:sz w:val="28"/>
          <w:szCs w:val="28"/>
        </w:rPr>
        <w:t>17.05.2019</w:t>
      </w:r>
      <w:r>
        <w:rPr>
          <w:sz w:val="28"/>
          <w:szCs w:val="28"/>
        </w:rPr>
        <w:t xml:space="preserve"> </w:t>
      </w:r>
      <w:r w:rsidRPr="00B979BA">
        <w:rPr>
          <w:sz w:val="28"/>
          <w:szCs w:val="28"/>
        </w:rPr>
        <w:t xml:space="preserve">   № </w:t>
      </w:r>
      <w:r>
        <w:rPr>
          <w:sz w:val="28"/>
          <w:szCs w:val="28"/>
        </w:rPr>
        <w:t xml:space="preserve"> </w:t>
      </w:r>
      <w:r w:rsidR="003D44ED">
        <w:rPr>
          <w:sz w:val="28"/>
          <w:szCs w:val="28"/>
        </w:rPr>
        <w:t>21</w:t>
      </w:r>
    </w:p>
    <w:p w:rsidR="004001BA" w:rsidRPr="00801868" w:rsidRDefault="004001BA" w:rsidP="00A84119">
      <w:pPr>
        <w:spacing w:line="240" w:lineRule="atLeast"/>
        <w:ind w:hanging="23"/>
        <w:contextualSpacing/>
        <w:rPr>
          <w:sz w:val="28"/>
          <w:szCs w:val="28"/>
        </w:rPr>
      </w:pPr>
      <w:r w:rsidRPr="00B979BA">
        <w:rPr>
          <w:sz w:val="28"/>
          <w:szCs w:val="28"/>
        </w:rPr>
        <w:t>с. Баево</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Об утверждении порядка</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уведомления представителя</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нанимателя (работодателя) о фактах</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обращения в целях склонения</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муниципального служащего </w:t>
      </w:r>
      <w:proofErr w:type="gramStart"/>
      <w:r>
        <w:rPr>
          <w:b w:val="0"/>
          <w:color w:val="000000"/>
          <w:sz w:val="28"/>
          <w:szCs w:val="28"/>
          <w:lang w:eastAsia="ru-RU" w:bidi="ru-RU"/>
        </w:rPr>
        <w:t>к</w:t>
      </w:r>
      <w:proofErr w:type="gramEnd"/>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совершению </w:t>
      </w:r>
      <w:proofErr w:type="gramStart"/>
      <w:r>
        <w:rPr>
          <w:b w:val="0"/>
          <w:color w:val="000000"/>
          <w:sz w:val="28"/>
          <w:szCs w:val="28"/>
          <w:lang w:eastAsia="ru-RU" w:bidi="ru-RU"/>
        </w:rPr>
        <w:t>коррупционных</w:t>
      </w:r>
      <w:proofErr w:type="gramEnd"/>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правонарушений в Администрации</w:t>
      </w:r>
    </w:p>
    <w:p w:rsid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Баевского сельсовета Баевского</w:t>
      </w:r>
    </w:p>
    <w:p w:rsidR="004001BA" w:rsidRPr="004001BA" w:rsidRDefault="004001BA" w:rsidP="00A84119">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района Алтайского края</w:t>
      </w:r>
    </w:p>
    <w:p w:rsidR="004001BA" w:rsidRPr="004001BA" w:rsidRDefault="004001BA" w:rsidP="004001BA">
      <w:pPr>
        <w:pStyle w:val="1"/>
        <w:shd w:val="clear" w:color="auto" w:fill="auto"/>
        <w:spacing w:after="312" w:line="240" w:lineRule="atLeast"/>
        <w:ind w:left="20"/>
        <w:contextualSpacing/>
        <w:rPr>
          <w:b w:val="0"/>
          <w:color w:val="000000"/>
          <w:sz w:val="28"/>
          <w:szCs w:val="28"/>
          <w:lang w:eastAsia="ru-RU" w:bidi="ru-RU"/>
        </w:rPr>
      </w:pPr>
    </w:p>
    <w:p w:rsidR="004001BA" w:rsidRPr="004001BA" w:rsidRDefault="004001BA" w:rsidP="004001BA">
      <w:pPr>
        <w:pStyle w:val="1"/>
        <w:shd w:val="clear" w:color="auto" w:fill="auto"/>
        <w:spacing w:after="312" w:line="240" w:lineRule="atLeast"/>
        <w:ind w:left="20"/>
        <w:contextualSpacing/>
        <w:rPr>
          <w:b w:val="0"/>
          <w:sz w:val="28"/>
          <w:szCs w:val="28"/>
        </w:rPr>
      </w:pPr>
    </w:p>
    <w:p w:rsidR="00A84119" w:rsidRDefault="004001BA" w:rsidP="00A84119">
      <w:pPr>
        <w:pStyle w:val="1"/>
        <w:shd w:val="clear" w:color="auto" w:fill="auto"/>
        <w:spacing w:line="240" w:lineRule="atLeast"/>
        <w:ind w:left="20" w:right="-1" w:firstLine="840"/>
        <w:rPr>
          <w:b w:val="0"/>
          <w:color w:val="000000"/>
          <w:sz w:val="28"/>
          <w:szCs w:val="28"/>
          <w:lang w:eastAsia="ru-RU" w:bidi="ru-RU"/>
        </w:rPr>
      </w:pPr>
      <w:r w:rsidRPr="004001BA">
        <w:rPr>
          <w:b w:val="0"/>
          <w:color w:val="000000"/>
          <w:sz w:val="28"/>
          <w:szCs w:val="28"/>
          <w:lang w:eastAsia="ru-RU" w:bidi="ru-RU"/>
        </w:rPr>
        <w:t xml:space="preserve">В </w:t>
      </w:r>
      <w:r>
        <w:rPr>
          <w:b w:val="0"/>
          <w:color w:val="000000"/>
          <w:sz w:val="28"/>
          <w:szCs w:val="28"/>
          <w:lang w:eastAsia="ru-RU" w:bidi="ru-RU"/>
        </w:rPr>
        <w:t xml:space="preserve">соответствии с частью 5 статьи 9 </w:t>
      </w:r>
      <w:r w:rsidRPr="004001BA">
        <w:rPr>
          <w:b w:val="0"/>
          <w:color w:val="000000"/>
          <w:sz w:val="28"/>
          <w:szCs w:val="28"/>
          <w:lang w:eastAsia="ru-RU" w:bidi="ru-RU"/>
        </w:rPr>
        <w:t xml:space="preserve"> Федеральн</w:t>
      </w:r>
      <w:r>
        <w:rPr>
          <w:b w:val="0"/>
          <w:color w:val="000000"/>
          <w:sz w:val="28"/>
          <w:szCs w:val="28"/>
          <w:lang w:eastAsia="ru-RU" w:bidi="ru-RU"/>
        </w:rPr>
        <w:t>ого</w:t>
      </w:r>
      <w:r w:rsidRPr="004001BA">
        <w:rPr>
          <w:b w:val="0"/>
          <w:color w:val="000000"/>
          <w:sz w:val="28"/>
          <w:szCs w:val="28"/>
          <w:lang w:eastAsia="ru-RU" w:bidi="ru-RU"/>
        </w:rPr>
        <w:t xml:space="preserve"> закон</w:t>
      </w:r>
      <w:r>
        <w:rPr>
          <w:b w:val="0"/>
          <w:color w:val="000000"/>
          <w:sz w:val="28"/>
          <w:szCs w:val="28"/>
          <w:lang w:eastAsia="ru-RU" w:bidi="ru-RU"/>
        </w:rPr>
        <w:t>а</w:t>
      </w:r>
      <w:r w:rsidRPr="004001BA">
        <w:rPr>
          <w:b w:val="0"/>
          <w:color w:val="000000"/>
          <w:sz w:val="28"/>
          <w:szCs w:val="28"/>
          <w:lang w:eastAsia="ru-RU" w:bidi="ru-RU"/>
        </w:rPr>
        <w:t xml:space="preserve"> от 2</w:t>
      </w:r>
      <w:r>
        <w:rPr>
          <w:b w:val="0"/>
          <w:color w:val="000000"/>
          <w:sz w:val="28"/>
          <w:szCs w:val="28"/>
          <w:lang w:eastAsia="ru-RU" w:bidi="ru-RU"/>
        </w:rPr>
        <w:t>5</w:t>
      </w:r>
      <w:r w:rsidRPr="004001BA">
        <w:rPr>
          <w:b w:val="0"/>
          <w:color w:val="000000"/>
          <w:sz w:val="28"/>
          <w:szCs w:val="28"/>
          <w:lang w:eastAsia="ru-RU" w:bidi="ru-RU"/>
        </w:rPr>
        <w:t>.12.20</w:t>
      </w:r>
      <w:r>
        <w:rPr>
          <w:b w:val="0"/>
          <w:color w:val="000000"/>
          <w:sz w:val="28"/>
          <w:szCs w:val="28"/>
          <w:lang w:eastAsia="ru-RU" w:bidi="ru-RU"/>
        </w:rPr>
        <w:t>08</w:t>
      </w:r>
      <w:r w:rsidRPr="004001BA">
        <w:rPr>
          <w:b w:val="0"/>
          <w:color w:val="000000"/>
          <w:sz w:val="28"/>
          <w:szCs w:val="28"/>
          <w:lang w:eastAsia="ru-RU" w:bidi="ru-RU"/>
        </w:rPr>
        <w:t xml:space="preserve"> № </w:t>
      </w:r>
      <w:r>
        <w:rPr>
          <w:b w:val="0"/>
          <w:color w:val="000000"/>
          <w:sz w:val="28"/>
          <w:szCs w:val="28"/>
          <w:lang w:eastAsia="ru-RU" w:bidi="ru-RU"/>
        </w:rPr>
        <w:t>273</w:t>
      </w:r>
      <w:r w:rsidRPr="004001BA">
        <w:rPr>
          <w:b w:val="0"/>
          <w:color w:val="000000"/>
          <w:sz w:val="28"/>
          <w:szCs w:val="28"/>
          <w:lang w:eastAsia="ru-RU" w:bidi="ru-RU"/>
        </w:rPr>
        <w:t xml:space="preserve">-ФЗ «О </w:t>
      </w:r>
      <w:r>
        <w:rPr>
          <w:b w:val="0"/>
          <w:color w:val="000000"/>
          <w:sz w:val="28"/>
          <w:szCs w:val="28"/>
          <w:lang w:eastAsia="ru-RU" w:bidi="ru-RU"/>
        </w:rPr>
        <w:t>противодействии коррупции», Уставом муниципального образования Баевский сельсовет Баевского района Алтайского края</w:t>
      </w:r>
      <w:r w:rsidR="00620016">
        <w:rPr>
          <w:b w:val="0"/>
          <w:color w:val="000000"/>
          <w:sz w:val="28"/>
          <w:szCs w:val="28"/>
          <w:lang w:eastAsia="ru-RU" w:bidi="ru-RU"/>
        </w:rPr>
        <w:t xml:space="preserve">,  </w:t>
      </w:r>
      <w:r w:rsidRPr="004001BA">
        <w:rPr>
          <w:b w:val="0"/>
          <w:color w:val="000000"/>
          <w:sz w:val="28"/>
          <w:szCs w:val="28"/>
          <w:lang w:eastAsia="ru-RU" w:bidi="ru-RU"/>
        </w:rPr>
        <w:t xml:space="preserve"> </w:t>
      </w:r>
      <w:r w:rsidR="00620016">
        <w:rPr>
          <w:b w:val="0"/>
          <w:color w:val="000000"/>
          <w:sz w:val="28"/>
          <w:szCs w:val="28"/>
          <w:lang w:eastAsia="ru-RU" w:bidi="ru-RU"/>
        </w:rPr>
        <w:t xml:space="preserve">Администрация </w:t>
      </w:r>
      <w:r w:rsidRPr="004001BA">
        <w:rPr>
          <w:b w:val="0"/>
          <w:color w:val="000000"/>
          <w:sz w:val="28"/>
          <w:szCs w:val="28"/>
          <w:lang w:eastAsia="ru-RU" w:bidi="ru-RU"/>
        </w:rPr>
        <w:t>сельсовета</w:t>
      </w:r>
      <w:r w:rsidR="00A84119" w:rsidRPr="00A84119">
        <w:rPr>
          <w:rStyle w:val="3pt"/>
          <w:b w:val="0"/>
          <w:sz w:val="28"/>
          <w:szCs w:val="28"/>
        </w:rPr>
        <w:t xml:space="preserve"> </w:t>
      </w:r>
      <w:r w:rsidR="00A84119" w:rsidRPr="004001BA">
        <w:rPr>
          <w:rStyle w:val="3pt"/>
          <w:b w:val="0"/>
          <w:sz w:val="28"/>
          <w:szCs w:val="28"/>
        </w:rPr>
        <w:t>постановила:</w:t>
      </w:r>
    </w:p>
    <w:p w:rsidR="00A84119" w:rsidRDefault="00A84119" w:rsidP="00A84119">
      <w:pPr>
        <w:pStyle w:val="1"/>
        <w:shd w:val="clear" w:color="auto" w:fill="auto"/>
        <w:spacing w:after="312" w:line="240" w:lineRule="atLeast"/>
        <w:ind w:left="20"/>
        <w:contextualSpacing/>
        <w:rPr>
          <w:b w:val="0"/>
          <w:color w:val="000000"/>
          <w:sz w:val="28"/>
          <w:szCs w:val="28"/>
          <w:lang w:eastAsia="ru-RU" w:bidi="ru-RU"/>
        </w:rPr>
      </w:pPr>
      <w:r>
        <w:rPr>
          <w:b w:val="0"/>
          <w:color w:val="000000"/>
          <w:sz w:val="28"/>
          <w:szCs w:val="28"/>
          <w:lang w:eastAsia="ru-RU" w:bidi="ru-RU"/>
        </w:rPr>
        <w:t xml:space="preserve">1. Утвердить </w:t>
      </w:r>
      <w:r w:rsidR="004001BA" w:rsidRPr="004001BA">
        <w:rPr>
          <w:b w:val="0"/>
          <w:sz w:val="28"/>
          <w:szCs w:val="28"/>
        </w:rPr>
        <w:t xml:space="preserve"> </w:t>
      </w:r>
      <w:r>
        <w:rPr>
          <w:b w:val="0"/>
          <w:sz w:val="28"/>
          <w:szCs w:val="28"/>
        </w:rPr>
        <w:t xml:space="preserve">прилагаемый Порядок </w:t>
      </w:r>
      <w:r>
        <w:rPr>
          <w:b w:val="0"/>
          <w:color w:val="000000"/>
          <w:sz w:val="28"/>
          <w:szCs w:val="28"/>
          <w:lang w:eastAsia="ru-RU" w:bidi="ru-RU"/>
        </w:rPr>
        <w:t>уведомления представителя</w:t>
      </w:r>
    </w:p>
    <w:p w:rsidR="00A84119" w:rsidRDefault="00A84119" w:rsidP="00A84119">
      <w:pPr>
        <w:pStyle w:val="1"/>
        <w:shd w:val="clear" w:color="auto" w:fill="auto"/>
        <w:spacing w:after="312" w:line="240" w:lineRule="atLeast"/>
        <w:ind w:left="20" w:right="-1" w:hanging="20"/>
        <w:contextualSpacing/>
        <w:rPr>
          <w:b w:val="0"/>
          <w:color w:val="000000"/>
          <w:sz w:val="28"/>
          <w:szCs w:val="28"/>
          <w:lang w:eastAsia="ru-RU" w:bidi="ru-RU"/>
        </w:rPr>
      </w:pPr>
      <w:r>
        <w:rPr>
          <w:b w:val="0"/>
          <w:color w:val="000000"/>
          <w:sz w:val="28"/>
          <w:szCs w:val="28"/>
          <w:lang w:eastAsia="ru-RU" w:bidi="ru-RU"/>
        </w:rPr>
        <w:t>нанимателя (работодателя) о фактах обращения в целях склонения муниципального служащего к совершению коррупционных правонарушений в Администрации Баевского сельсовета Баевского района Алтайского края.</w:t>
      </w:r>
    </w:p>
    <w:p w:rsidR="00A84119" w:rsidRDefault="00A84119" w:rsidP="00A84119">
      <w:pPr>
        <w:pStyle w:val="1"/>
        <w:shd w:val="clear" w:color="auto" w:fill="auto"/>
        <w:spacing w:after="312" w:line="240" w:lineRule="atLeast"/>
        <w:ind w:left="20" w:right="-1" w:hanging="20"/>
        <w:contextualSpacing/>
        <w:rPr>
          <w:b w:val="0"/>
          <w:color w:val="000000"/>
          <w:sz w:val="28"/>
          <w:szCs w:val="28"/>
          <w:lang w:eastAsia="ru-RU" w:bidi="ru-RU"/>
        </w:rPr>
      </w:pPr>
      <w:r>
        <w:rPr>
          <w:b w:val="0"/>
          <w:color w:val="000000"/>
          <w:sz w:val="28"/>
          <w:szCs w:val="28"/>
          <w:lang w:eastAsia="ru-RU" w:bidi="ru-RU"/>
        </w:rPr>
        <w:t xml:space="preserve">        2. Настоящее постановление  вступает в силу с момента его официального опубликования.</w:t>
      </w:r>
    </w:p>
    <w:p w:rsidR="005D446F" w:rsidRDefault="005D446F" w:rsidP="00A84119">
      <w:pPr>
        <w:pStyle w:val="1"/>
        <w:shd w:val="clear" w:color="auto" w:fill="auto"/>
        <w:spacing w:after="312" w:line="240" w:lineRule="atLeast"/>
        <w:ind w:left="20" w:right="-1" w:hanging="20"/>
        <w:contextualSpacing/>
        <w:rPr>
          <w:b w:val="0"/>
          <w:color w:val="000000"/>
          <w:sz w:val="28"/>
          <w:szCs w:val="28"/>
          <w:lang w:eastAsia="ru-RU" w:bidi="ru-RU"/>
        </w:rPr>
      </w:pPr>
    </w:p>
    <w:p w:rsidR="005D446F" w:rsidRDefault="005D446F" w:rsidP="00A84119">
      <w:pPr>
        <w:pStyle w:val="1"/>
        <w:shd w:val="clear" w:color="auto" w:fill="auto"/>
        <w:spacing w:after="312" w:line="240" w:lineRule="atLeast"/>
        <w:ind w:left="20" w:right="-1" w:hanging="20"/>
        <w:contextualSpacing/>
        <w:rPr>
          <w:b w:val="0"/>
          <w:color w:val="000000"/>
          <w:sz w:val="28"/>
          <w:szCs w:val="28"/>
          <w:lang w:eastAsia="ru-RU" w:bidi="ru-RU"/>
        </w:rPr>
      </w:pPr>
    </w:p>
    <w:p w:rsidR="00A84119" w:rsidRDefault="00A84119" w:rsidP="00A84119">
      <w:pPr>
        <w:pStyle w:val="1"/>
        <w:shd w:val="clear" w:color="auto" w:fill="auto"/>
        <w:spacing w:after="312" w:line="240" w:lineRule="atLeast"/>
        <w:ind w:left="20" w:right="-1" w:hanging="20"/>
        <w:contextualSpacing/>
        <w:rPr>
          <w:b w:val="0"/>
          <w:color w:val="000000"/>
          <w:sz w:val="28"/>
          <w:szCs w:val="28"/>
          <w:lang w:eastAsia="ru-RU" w:bidi="ru-RU"/>
        </w:rPr>
      </w:pPr>
    </w:p>
    <w:p w:rsidR="00A84119" w:rsidRPr="004001BA" w:rsidRDefault="00A84119" w:rsidP="00A84119">
      <w:pPr>
        <w:pStyle w:val="1"/>
        <w:shd w:val="clear" w:color="auto" w:fill="auto"/>
        <w:spacing w:after="312" w:line="240" w:lineRule="atLeast"/>
        <w:ind w:left="20" w:right="-1" w:hanging="20"/>
        <w:contextualSpacing/>
        <w:rPr>
          <w:b w:val="0"/>
          <w:color w:val="000000"/>
          <w:sz w:val="28"/>
          <w:szCs w:val="28"/>
          <w:lang w:eastAsia="ru-RU" w:bidi="ru-RU"/>
        </w:rPr>
      </w:pPr>
      <w:r>
        <w:rPr>
          <w:b w:val="0"/>
          <w:color w:val="000000"/>
          <w:sz w:val="28"/>
          <w:szCs w:val="28"/>
          <w:lang w:eastAsia="ru-RU" w:bidi="ru-RU"/>
        </w:rPr>
        <w:t xml:space="preserve">Глава сельсовета                                                                 Н.П. </w:t>
      </w:r>
      <w:proofErr w:type="spellStart"/>
      <w:r>
        <w:rPr>
          <w:b w:val="0"/>
          <w:color w:val="000000"/>
          <w:sz w:val="28"/>
          <w:szCs w:val="28"/>
          <w:lang w:eastAsia="ru-RU" w:bidi="ru-RU"/>
        </w:rPr>
        <w:t>Букреева</w:t>
      </w:r>
      <w:proofErr w:type="spellEnd"/>
    </w:p>
    <w:p w:rsidR="004001BA" w:rsidRDefault="004001BA" w:rsidP="00A84119">
      <w:pPr>
        <w:pStyle w:val="1"/>
        <w:shd w:val="clear" w:color="auto" w:fill="auto"/>
        <w:spacing w:line="240" w:lineRule="atLeast"/>
        <w:ind w:left="20" w:right="220" w:hanging="20"/>
        <w:rPr>
          <w:rStyle w:val="3pt"/>
          <w:b w:val="0"/>
          <w:sz w:val="28"/>
          <w:szCs w:val="28"/>
        </w:rPr>
      </w:pPr>
    </w:p>
    <w:p w:rsidR="00620016" w:rsidRDefault="00620016" w:rsidP="004001BA">
      <w:pPr>
        <w:pStyle w:val="1"/>
        <w:shd w:val="clear" w:color="auto" w:fill="auto"/>
        <w:spacing w:line="240" w:lineRule="atLeast"/>
        <w:ind w:left="20" w:right="220" w:firstLine="840"/>
        <w:rPr>
          <w:rStyle w:val="3pt"/>
          <w:b w:val="0"/>
          <w:sz w:val="28"/>
          <w:szCs w:val="28"/>
        </w:rPr>
      </w:pPr>
    </w:p>
    <w:p w:rsidR="00620016" w:rsidRPr="00A84119" w:rsidRDefault="00A84119" w:rsidP="004001BA">
      <w:pPr>
        <w:pStyle w:val="1"/>
        <w:shd w:val="clear" w:color="auto" w:fill="auto"/>
        <w:spacing w:line="240" w:lineRule="atLeast"/>
        <w:ind w:left="20" w:right="220" w:firstLine="840"/>
        <w:rPr>
          <w:rStyle w:val="3pt"/>
          <w:b w:val="0"/>
          <w:sz w:val="28"/>
          <w:szCs w:val="28"/>
        </w:rPr>
      </w:pPr>
      <w:r>
        <w:rPr>
          <w:rStyle w:val="3pt"/>
          <w:b w:val="0"/>
          <w:sz w:val="28"/>
          <w:szCs w:val="28"/>
        </w:rPr>
        <w:t xml:space="preserve"> </w:t>
      </w:r>
    </w:p>
    <w:p w:rsidR="00620016" w:rsidRDefault="00620016" w:rsidP="004001BA">
      <w:pPr>
        <w:pStyle w:val="1"/>
        <w:shd w:val="clear" w:color="auto" w:fill="auto"/>
        <w:spacing w:line="240" w:lineRule="atLeast"/>
        <w:ind w:left="20" w:right="220" w:firstLine="840"/>
        <w:rPr>
          <w:rStyle w:val="3pt"/>
          <w:b w:val="0"/>
          <w:sz w:val="28"/>
          <w:szCs w:val="28"/>
        </w:rPr>
      </w:pPr>
    </w:p>
    <w:p w:rsidR="00B72F69" w:rsidRDefault="00B72F69"/>
    <w:p w:rsidR="00596401" w:rsidRDefault="00596401"/>
    <w:p w:rsidR="00596401" w:rsidRDefault="00596401"/>
    <w:p w:rsidR="00596401" w:rsidRDefault="00596401"/>
    <w:p w:rsidR="00596401" w:rsidRDefault="00596401"/>
    <w:p w:rsidR="00596401" w:rsidRDefault="00596401"/>
    <w:p w:rsidR="00596401" w:rsidRDefault="00596401"/>
    <w:p w:rsidR="00596401" w:rsidRPr="00596401" w:rsidRDefault="00596401" w:rsidP="00596401">
      <w:pPr>
        <w:jc w:val="right"/>
        <w:rPr>
          <w:sz w:val="28"/>
          <w:szCs w:val="28"/>
        </w:rPr>
      </w:pPr>
      <w:r w:rsidRPr="00596401">
        <w:rPr>
          <w:sz w:val="28"/>
          <w:szCs w:val="28"/>
        </w:rPr>
        <w:lastRenderedPageBreak/>
        <w:t>Утвержден</w:t>
      </w:r>
    </w:p>
    <w:p w:rsidR="00596401" w:rsidRPr="00596401" w:rsidRDefault="00596401" w:rsidP="00596401">
      <w:pPr>
        <w:jc w:val="right"/>
        <w:rPr>
          <w:sz w:val="28"/>
          <w:szCs w:val="28"/>
        </w:rPr>
      </w:pPr>
      <w:r w:rsidRPr="00596401">
        <w:rPr>
          <w:sz w:val="28"/>
          <w:szCs w:val="28"/>
        </w:rPr>
        <w:t>постановлением Администрации</w:t>
      </w:r>
    </w:p>
    <w:p w:rsidR="00596401" w:rsidRPr="00596401" w:rsidRDefault="00596401" w:rsidP="00596401">
      <w:pPr>
        <w:jc w:val="right"/>
        <w:rPr>
          <w:sz w:val="28"/>
          <w:szCs w:val="28"/>
        </w:rPr>
      </w:pPr>
      <w:r w:rsidRPr="00596401">
        <w:rPr>
          <w:sz w:val="28"/>
          <w:szCs w:val="28"/>
        </w:rPr>
        <w:t xml:space="preserve">Баевского сельсовета </w:t>
      </w:r>
      <w:proofErr w:type="gramStart"/>
      <w:r w:rsidRPr="00596401">
        <w:rPr>
          <w:sz w:val="28"/>
          <w:szCs w:val="28"/>
        </w:rPr>
        <w:t>от</w:t>
      </w:r>
      <w:proofErr w:type="gramEnd"/>
    </w:p>
    <w:p w:rsidR="00596401" w:rsidRDefault="00596401" w:rsidP="00596401">
      <w:pPr>
        <w:jc w:val="right"/>
        <w:rPr>
          <w:sz w:val="28"/>
          <w:szCs w:val="28"/>
        </w:rPr>
      </w:pPr>
      <w:r w:rsidRPr="00596401">
        <w:rPr>
          <w:sz w:val="28"/>
          <w:szCs w:val="28"/>
        </w:rPr>
        <w:t>17.05.2019  №</w:t>
      </w:r>
      <w:r w:rsidR="003D44ED">
        <w:rPr>
          <w:sz w:val="28"/>
          <w:szCs w:val="28"/>
        </w:rPr>
        <w:t xml:space="preserve"> 21</w:t>
      </w:r>
    </w:p>
    <w:p w:rsidR="00695A86" w:rsidRDefault="00695A86" w:rsidP="00596401">
      <w:pPr>
        <w:jc w:val="right"/>
        <w:rPr>
          <w:sz w:val="28"/>
          <w:szCs w:val="28"/>
        </w:rPr>
      </w:pPr>
    </w:p>
    <w:p w:rsidR="00695A86" w:rsidRPr="005D446F" w:rsidRDefault="00695A86" w:rsidP="00695A86">
      <w:pPr>
        <w:pStyle w:val="1"/>
        <w:shd w:val="clear" w:color="auto" w:fill="auto"/>
        <w:spacing w:after="312" w:line="240" w:lineRule="atLeast"/>
        <w:ind w:left="20"/>
        <w:contextualSpacing/>
        <w:jc w:val="center"/>
        <w:rPr>
          <w:sz w:val="28"/>
          <w:szCs w:val="28"/>
        </w:rPr>
      </w:pPr>
      <w:r w:rsidRPr="005D446F">
        <w:rPr>
          <w:sz w:val="28"/>
          <w:szCs w:val="28"/>
        </w:rPr>
        <w:t>Порядок</w:t>
      </w:r>
    </w:p>
    <w:p w:rsidR="00695A86" w:rsidRPr="005D446F" w:rsidRDefault="00695A86" w:rsidP="00695A86">
      <w:pPr>
        <w:pStyle w:val="1"/>
        <w:shd w:val="clear" w:color="auto" w:fill="auto"/>
        <w:spacing w:after="312" w:line="240" w:lineRule="atLeast"/>
        <w:ind w:left="20"/>
        <w:contextualSpacing/>
        <w:jc w:val="center"/>
        <w:rPr>
          <w:color w:val="000000"/>
          <w:sz w:val="28"/>
          <w:szCs w:val="28"/>
          <w:lang w:eastAsia="ru-RU" w:bidi="ru-RU"/>
        </w:rPr>
      </w:pPr>
      <w:r w:rsidRPr="005D446F">
        <w:rPr>
          <w:color w:val="000000"/>
          <w:sz w:val="28"/>
          <w:szCs w:val="28"/>
          <w:lang w:eastAsia="ru-RU" w:bidi="ru-RU"/>
        </w:rPr>
        <w:t>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Баевского сельсовета Баевского района Алтайского края</w:t>
      </w:r>
    </w:p>
    <w:p w:rsidR="00695A86" w:rsidRDefault="00695A86" w:rsidP="00695A86">
      <w:pPr>
        <w:pStyle w:val="1"/>
        <w:shd w:val="clear" w:color="auto" w:fill="auto"/>
        <w:spacing w:after="312" w:line="240" w:lineRule="atLeast"/>
        <w:ind w:left="20"/>
        <w:contextualSpacing/>
        <w:jc w:val="center"/>
        <w:rPr>
          <w:b w:val="0"/>
          <w:color w:val="000000"/>
          <w:sz w:val="28"/>
          <w:szCs w:val="28"/>
          <w:lang w:eastAsia="ru-RU" w:bidi="ru-RU"/>
        </w:rPr>
      </w:pPr>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1. </w:t>
      </w:r>
      <w:proofErr w:type="gramStart"/>
      <w:r>
        <w:rPr>
          <w:b w:val="0"/>
          <w:sz w:val="28"/>
          <w:szCs w:val="28"/>
        </w:rPr>
        <w:t xml:space="preserve">Порядок </w:t>
      </w:r>
      <w:r>
        <w:rPr>
          <w:b w:val="0"/>
          <w:color w:val="000000"/>
          <w:sz w:val="28"/>
          <w:szCs w:val="28"/>
          <w:lang w:eastAsia="ru-RU" w:bidi="ru-RU"/>
        </w:rPr>
        <w:t>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Баевского сельсовета Баевского района Алтайского края (далее по тексту _ Порядок) определяет процедуру уведомления представителя нанимателя (работодателя) муниципальными служащими о фактах обращения в целях склонения к совершению коррупционных правонарушений, а также регистрации таких уведомлений и организации проверки представленных сведений.</w:t>
      </w:r>
      <w:proofErr w:type="gramEnd"/>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p>
    <w:p w:rsidR="00695A86" w:rsidRDefault="00695A86" w:rsidP="00E13AC7">
      <w:pPr>
        <w:pStyle w:val="1"/>
        <w:shd w:val="clear" w:color="auto" w:fill="auto"/>
        <w:spacing w:after="312" w:line="240" w:lineRule="atLeast"/>
        <w:ind w:left="20" w:right="-1"/>
        <w:contextualSpacing/>
        <w:jc w:val="center"/>
        <w:rPr>
          <w:b w:val="0"/>
          <w:color w:val="000000"/>
          <w:sz w:val="28"/>
          <w:szCs w:val="28"/>
          <w:lang w:eastAsia="ru-RU" w:bidi="ru-RU"/>
        </w:rPr>
      </w:pPr>
      <w:r>
        <w:rPr>
          <w:b w:val="0"/>
          <w:color w:val="000000"/>
          <w:sz w:val="28"/>
          <w:szCs w:val="28"/>
          <w:lang w:eastAsia="ru-RU" w:bidi="ru-RU"/>
        </w:rPr>
        <w:t>2. Срок и порядок подачи уведомления</w:t>
      </w:r>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2.1. </w:t>
      </w:r>
      <w:proofErr w:type="gramStart"/>
      <w:r>
        <w:rPr>
          <w:b w:val="0"/>
          <w:color w:val="000000"/>
          <w:sz w:val="28"/>
          <w:szCs w:val="28"/>
          <w:lang w:eastAsia="ru-RU" w:bidi="ru-RU"/>
        </w:rPr>
        <w:t xml:space="preserve">О факте поступления обращения в целях к совершению коррупционных правонарушений муниципальные служащие уведомляют представителя нанимателя (работодателя) не позднее рабочего дня, следующего за днем обращения в целях склонения к совершению </w:t>
      </w:r>
      <w:r w:rsidR="0014102E">
        <w:rPr>
          <w:b w:val="0"/>
          <w:color w:val="000000"/>
          <w:sz w:val="28"/>
          <w:szCs w:val="28"/>
          <w:lang w:eastAsia="ru-RU" w:bidi="ru-RU"/>
        </w:rPr>
        <w:t>коррупционных</w:t>
      </w:r>
      <w:r>
        <w:rPr>
          <w:b w:val="0"/>
          <w:color w:val="000000"/>
          <w:sz w:val="28"/>
          <w:szCs w:val="28"/>
          <w:lang w:eastAsia="ru-RU" w:bidi="ru-RU"/>
        </w:rPr>
        <w:t xml:space="preserve"> правонарушений, а в случае нахождения  в отпуске, служебной командировке или отсутствия в связи с нетрудоспособностью – в первый день после возвращения из командировки и (или) выхода на работу.  </w:t>
      </w:r>
      <w:proofErr w:type="gramEnd"/>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Отказ в регистрации уведомления не допускается.</w:t>
      </w:r>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2.2.  В случае поступления обращения в целях склонения к совершению коррупционных правонарушений в выходной или нерабочий праздничный день муниципальный служащий уведомляет представителя нанимателя (работодателя) в следующий за ним первый рабочий день.</w:t>
      </w:r>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2.3. Уведомление, переданное представителю нанимателя (работодателю), считается поданными со дня его регистрации.</w:t>
      </w:r>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2.4. При передаче уведомления посредством почтового отправления, по каналам факсимильной связи либо через официальные сайты днем подачи уведомления считается день его отправления независимо от даты фактического поступления в Администрацию Баевского сельсовета Баевского района Алтайского края.</w:t>
      </w: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14102E" w:rsidRDefault="0014102E" w:rsidP="00E13AC7">
      <w:pPr>
        <w:pStyle w:val="1"/>
        <w:shd w:val="clear" w:color="auto" w:fill="auto"/>
        <w:spacing w:after="312" w:line="240" w:lineRule="atLeast"/>
        <w:ind w:left="20" w:right="-1" w:hanging="20"/>
        <w:contextualSpacing/>
        <w:jc w:val="center"/>
        <w:rPr>
          <w:b w:val="0"/>
          <w:color w:val="000000"/>
          <w:sz w:val="28"/>
          <w:szCs w:val="28"/>
          <w:lang w:eastAsia="ru-RU" w:bidi="ru-RU"/>
        </w:rPr>
      </w:pPr>
      <w:r>
        <w:rPr>
          <w:b w:val="0"/>
          <w:color w:val="000000"/>
          <w:sz w:val="28"/>
          <w:szCs w:val="28"/>
          <w:lang w:eastAsia="ru-RU" w:bidi="ru-RU"/>
        </w:rPr>
        <w:lastRenderedPageBreak/>
        <w:t>3. Регистрация уведомлений</w:t>
      </w:r>
    </w:p>
    <w:p w:rsidR="0014102E" w:rsidRDefault="0014102E" w:rsidP="00E13AC7">
      <w:pPr>
        <w:pStyle w:val="1"/>
        <w:shd w:val="clear" w:color="auto" w:fill="auto"/>
        <w:spacing w:after="312" w:line="240" w:lineRule="atLeast"/>
        <w:ind w:left="20" w:right="-1" w:hanging="20"/>
        <w:contextualSpacing/>
        <w:jc w:val="center"/>
        <w:rPr>
          <w:b w:val="0"/>
          <w:color w:val="000000"/>
          <w:sz w:val="28"/>
          <w:szCs w:val="28"/>
          <w:lang w:eastAsia="ru-RU" w:bidi="ru-RU"/>
        </w:rPr>
      </w:pPr>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3.1. </w:t>
      </w:r>
      <w:proofErr w:type="gramStart"/>
      <w:r>
        <w:rPr>
          <w:b w:val="0"/>
          <w:color w:val="000000"/>
          <w:sz w:val="28"/>
          <w:szCs w:val="28"/>
          <w:lang w:eastAsia="ru-RU" w:bidi="ru-RU"/>
        </w:rPr>
        <w:t>Уведомления подлежат обязательной регистрации в журнал регистрации уведомлений</w:t>
      </w:r>
      <w:r w:rsidRPr="0014102E">
        <w:rPr>
          <w:b w:val="0"/>
          <w:color w:val="000000"/>
          <w:sz w:val="28"/>
          <w:szCs w:val="28"/>
          <w:lang w:eastAsia="ru-RU" w:bidi="ru-RU"/>
        </w:rPr>
        <w:t xml:space="preserve"> </w:t>
      </w:r>
      <w:r w:rsidR="009C16D2">
        <w:rPr>
          <w:b w:val="0"/>
          <w:color w:val="000000"/>
          <w:sz w:val="28"/>
          <w:szCs w:val="28"/>
          <w:lang w:eastAsia="ru-RU" w:bidi="ru-RU"/>
        </w:rPr>
        <w:t xml:space="preserve">представителя  нанимателя (работодателя) о фактах обращения к муниципальному служащему Администрации Баевского сельсовета Баевского района Алтайского края в </w:t>
      </w:r>
      <w:r>
        <w:rPr>
          <w:b w:val="0"/>
          <w:color w:val="000000"/>
          <w:sz w:val="28"/>
          <w:szCs w:val="28"/>
          <w:lang w:eastAsia="ru-RU" w:bidi="ru-RU"/>
        </w:rPr>
        <w:t xml:space="preserve"> целях склонения </w:t>
      </w:r>
      <w:r w:rsidR="009C16D2">
        <w:rPr>
          <w:b w:val="0"/>
          <w:color w:val="000000"/>
          <w:sz w:val="28"/>
          <w:szCs w:val="28"/>
          <w:lang w:eastAsia="ru-RU" w:bidi="ru-RU"/>
        </w:rPr>
        <w:t xml:space="preserve">их </w:t>
      </w:r>
      <w:r>
        <w:rPr>
          <w:b w:val="0"/>
          <w:color w:val="000000"/>
          <w:sz w:val="28"/>
          <w:szCs w:val="28"/>
          <w:lang w:eastAsia="ru-RU" w:bidi="ru-RU"/>
        </w:rPr>
        <w:t>к совершению коррупционных правонарушений</w:t>
      </w:r>
      <w:r w:rsidR="009C16D2">
        <w:rPr>
          <w:b w:val="0"/>
          <w:color w:val="000000"/>
          <w:sz w:val="28"/>
          <w:szCs w:val="28"/>
          <w:lang w:eastAsia="ru-RU" w:bidi="ru-RU"/>
        </w:rPr>
        <w:t xml:space="preserve"> (приложение № 3) (далее по тексту – журнал), который должен быть прошит и пронумерован, а также заверен оттиском печати Администрации Баевского сельсовета Баевского района Алтайского края. </w:t>
      </w:r>
      <w:proofErr w:type="gramEnd"/>
    </w:p>
    <w:p w:rsidR="009C16D2" w:rsidRDefault="009C16D2"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3.2. Регистрация уведомлений в журнале и его ведение осуществляется уполномоченным органом (должностным лицом), ответственным за профилактику коррупционных и иных правонарушений.</w:t>
      </w:r>
    </w:p>
    <w:p w:rsidR="009C16D2" w:rsidRDefault="009C16D2"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3.3. Уведомление о фактах обращения к муниципальному служащему Администрации баевского сельсовета в целях склонения его к совершению коррупционных правонарушений должно содержать сведения, предусмотренные Приложением № 2 к настоящему Порядку.</w:t>
      </w:r>
    </w:p>
    <w:p w:rsidR="009C16D2" w:rsidRDefault="009C16D2" w:rsidP="00E13AC7">
      <w:pPr>
        <w:pStyle w:val="1"/>
        <w:shd w:val="clear" w:color="auto" w:fill="auto"/>
        <w:spacing w:after="312" w:line="240" w:lineRule="atLeast"/>
        <w:ind w:left="20" w:right="-1"/>
        <w:contextualSpacing/>
        <w:rPr>
          <w:b w:val="0"/>
          <w:color w:val="000000"/>
          <w:sz w:val="28"/>
          <w:szCs w:val="28"/>
          <w:lang w:eastAsia="ru-RU" w:bidi="ru-RU"/>
        </w:rPr>
      </w:pPr>
    </w:p>
    <w:p w:rsidR="009C16D2" w:rsidRDefault="009C16D2" w:rsidP="00E13AC7">
      <w:pPr>
        <w:pStyle w:val="1"/>
        <w:shd w:val="clear" w:color="auto" w:fill="auto"/>
        <w:spacing w:after="312" w:line="240" w:lineRule="atLeast"/>
        <w:ind w:left="20" w:right="-1"/>
        <w:contextualSpacing/>
        <w:jc w:val="center"/>
        <w:rPr>
          <w:b w:val="0"/>
          <w:color w:val="000000"/>
          <w:sz w:val="28"/>
          <w:szCs w:val="28"/>
          <w:lang w:eastAsia="ru-RU" w:bidi="ru-RU"/>
        </w:rPr>
      </w:pPr>
      <w:r>
        <w:rPr>
          <w:b w:val="0"/>
          <w:color w:val="000000"/>
          <w:sz w:val="28"/>
          <w:szCs w:val="28"/>
          <w:lang w:eastAsia="ru-RU" w:bidi="ru-RU"/>
        </w:rPr>
        <w:t xml:space="preserve">4. Порядок разрешения </w:t>
      </w:r>
      <w:r w:rsidR="00214C62">
        <w:rPr>
          <w:b w:val="0"/>
          <w:color w:val="000000"/>
          <w:sz w:val="28"/>
          <w:szCs w:val="28"/>
          <w:lang w:eastAsia="ru-RU" w:bidi="ru-RU"/>
        </w:rPr>
        <w:t>уведомлений</w:t>
      </w:r>
    </w:p>
    <w:p w:rsidR="00C47DC5" w:rsidRDefault="00C47DC5" w:rsidP="00E13AC7">
      <w:pPr>
        <w:pStyle w:val="1"/>
        <w:shd w:val="clear" w:color="auto" w:fill="auto"/>
        <w:spacing w:after="312" w:line="240" w:lineRule="atLeast"/>
        <w:ind w:left="20" w:right="-1"/>
        <w:contextualSpacing/>
        <w:jc w:val="center"/>
        <w:rPr>
          <w:b w:val="0"/>
          <w:color w:val="000000"/>
          <w:sz w:val="28"/>
          <w:szCs w:val="28"/>
          <w:lang w:eastAsia="ru-RU" w:bidi="ru-RU"/>
        </w:rPr>
      </w:pPr>
    </w:p>
    <w:p w:rsidR="00C47DC5" w:rsidRDefault="00C47DC5"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4.1. Решение о проведении проверки в уведомлении сведений (далее  по тесту – проверка) принимается представителем нанимателя (работодателем) не позднее рабочего дня, следующего за днем регистрации уведомления.</w:t>
      </w:r>
    </w:p>
    <w:p w:rsidR="00E13AC7" w:rsidRDefault="00C47DC5"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Решение о проведении проверки оформляется распоряжением Администрации</w:t>
      </w:r>
      <w:r w:rsidR="00E13AC7">
        <w:rPr>
          <w:b w:val="0"/>
          <w:color w:val="000000"/>
          <w:sz w:val="28"/>
          <w:szCs w:val="28"/>
          <w:lang w:eastAsia="ru-RU" w:bidi="ru-RU"/>
        </w:rPr>
        <w:t xml:space="preserve"> Баевского сельсовета.</w:t>
      </w:r>
    </w:p>
    <w:p w:rsidR="00C47DC5" w:rsidRDefault="00E13AC7"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4.2.Проверка проводится уполномоченным органом (должностным лицом), ответственным за профилактику коррупционных правонарушений.  </w:t>
      </w:r>
    </w:p>
    <w:p w:rsidR="00E13AC7" w:rsidRDefault="00E13AC7" w:rsidP="00E13AC7">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4.3. В ходе </w:t>
      </w:r>
      <w:r w:rsidR="00982C05">
        <w:rPr>
          <w:b w:val="0"/>
          <w:color w:val="000000"/>
          <w:sz w:val="28"/>
          <w:szCs w:val="28"/>
          <w:lang w:eastAsia="ru-RU" w:bidi="ru-RU"/>
        </w:rPr>
        <w:t xml:space="preserve"> проведения проверки уполномоченный орган (должностное лицо) вправе направлять уведомление в государственные органы, истребовать от муниципальных служащих письменные объяснения  по существу поданного уведомления, проводить беседы, рассматривать материалы, имеющие отношения к сведениям, изложенным в уведомлении, в целях склонения к совершению коррупционного правонарушения.</w:t>
      </w:r>
    </w:p>
    <w:p w:rsidR="003D44ED" w:rsidRDefault="00982C05" w:rsidP="003D44ED">
      <w:pPr>
        <w:pStyle w:val="1"/>
        <w:shd w:val="clear" w:color="auto" w:fill="auto"/>
        <w:spacing w:after="312" w:line="240" w:lineRule="atLeast"/>
        <w:ind w:left="20" w:right="-1"/>
        <w:contextualSpacing/>
        <w:rPr>
          <w:b w:val="0"/>
          <w:color w:val="000000"/>
          <w:sz w:val="28"/>
          <w:szCs w:val="28"/>
          <w:lang w:eastAsia="ru-RU" w:bidi="ru-RU"/>
        </w:rPr>
      </w:pPr>
      <w:r>
        <w:rPr>
          <w:b w:val="0"/>
          <w:color w:val="000000"/>
          <w:sz w:val="28"/>
          <w:szCs w:val="28"/>
          <w:lang w:eastAsia="ru-RU" w:bidi="ru-RU"/>
        </w:rPr>
        <w:t xml:space="preserve">4.4. Срок проведения проверки не может превышать 5 рабочих дней со </w:t>
      </w:r>
      <w:r w:rsidRPr="003D44ED">
        <w:rPr>
          <w:b w:val="0"/>
          <w:color w:val="000000"/>
          <w:sz w:val="28"/>
          <w:szCs w:val="28"/>
          <w:lang w:eastAsia="ru-RU" w:bidi="ru-RU"/>
        </w:rPr>
        <w:t>дня принятия решения о начале её проведени</w:t>
      </w:r>
      <w:r w:rsidR="003D44ED" w:rsidRPr="003D44ED">
        <w:rPr>
          <w:b w:val="0"/>
          <w:color w:val="000000"/>
          <w:sz w:val="28"/>
          <w:szCs w:val="28"/>
          <w:lang w:eastAsia="ru-RU" w:bidi="ru-RU"/>
        </w:rPr>
        <w:t>я.</w:t>
      </w:r>
    </w:p>
    <w:p w:rsidR="003D44ED" w:rsidRDefault="003D44ED" w:rsidP="003D44ED">
      <w:pPr>
        <w:pStyle w:val="1"/>
        <w:shd w:val="clear" w:color="auto" w:fill="auto"/>
        <w:spacing w:after="312" w:line="240" w:lineRule="atLeast"/>
        <w:ind w:left="20" w:right="-1"/>
        <w:contextualSpacing/>
        <w:rPr>
          <w:b w:val="0"/>
          <w:sz w:val="28"/>
          <w:szCs w:val="28"/>
        </w:rPr>
      </w:pPr>
      <w:r w:rsidRPr="003D44ED">
        <w:rPr>
          <w:b w:val="0"/>
          <w:sz w:val="28"/>
          <w:szCs w:val="28"/>
        </w:rPr>
        <w:t>4.5.  По мотивированному представлению уполномоченного органа (должностного лица) срок проведения проверки может быть продлен не более чем на 5 рабочих дней.</w:t>
      </w:r>
    </w:p>
    <w:p w:rsidR="003D44ED" w:rsidRPr="003D44ED" w:rsidRDefault="003D44ED" w:rsidP="003D44ED">
      <w:pPr>
        <w:pStyle w:val="1"/>
        <w:shd w:val="clear" w:color="auto" w:fill="auto"/>
        <w:spacing w:after="312" w:line="240" w:lineRule="atLeast"/>
        <w:ind w:left="20" w:right="-1"/>
        <w:contextualSpacing/>
        <w:rPr>
          <w:b w:val="0"/>
          <w:color w:val="000000"/>
          <w:sz w:val="28"/>
          <w:szCs w:val="28"/>
          <w:lang w:eastAsia="ru-RU" w:bidi="ru-RU"/>
        </w:rPr>
      </w:pPr>
      <w:r w:rsidRPr="003D44ED">
        <w:rPr>
          <w:b w:val="0"/>
          <w:sz w:val="28"/>
          <w:szCs w:val="28"/>
        </w:rPr>
        <w:t>Основаниям продления сроков проведения проверки являются: анализ большого объема  сведений, содержащихся в уведомлении; необходимость истребования дополнительных материалов для проведения проверки.</w:t>
      </w:r>
    </w:p>
    <w:p w:rsidR="003D44ED" w:rsidRPr="003D44ED" w:rsidRDefault="003D44ED" w:rsidP="003D44ED">
      <w:pPr>
        <w:tabs>
          <w:tab w:val="left" w:pos="851"/>
        </w:tabs>
        <w:rPr>
          <w:sz w:val="28"/>
          <w:szCs w:val="28"/>
        </w:rPr>
      </w:pPr>
      <w:r>
        <w:rPr>
          <w:sz w:val="28"/>
          <w:szCs w:val="28"/>
        </w:rPr>
        <w:lastRenderedPageBreak/>
        <w:t xml:space="preserve"> </w:t>
      </w:r>
      <w:r w:rsidRPr="003D44ED">
        <w:rPr>
          <w:sz w:val="28"/>
          <w:szCs w:val="28"/>
        </w:rPr>
        <w:t>4.6.  Решение о продлении срока проведении проверки принимается представителем нанимателя (работодателя) на основании мотивированного представления уполномоченного органа (должностного лица), ответственного за проведение проверки, и оформляется распоряжением Администрации Баевского сельсовета Баевского района Алтайского края.</w:t>
      </w:r>
    </w:p>
    <w:p w:rsidR="003D44ED" w:rsidRPr="003D44ED" w:rsidRDefault="003D44ED" w:rsidP="003D44ED">
      <w:pPr>
        <w:rPr>
          <w:sz w:val="28"/>
          <w:szCs w:val="28"/>
        </w:rPr>
      </w:pPr>
      <w:r>
        <w:rPr>
          <w:sz w:val="28"/>
          <w:szCs w:val="28"/>
        </w:rPr>
        <w:t xml:space="preserve"> </w:t>
      </w:r>
      <w:r w:rsidRPr="003D44ED">
        <w:rPr>
          <w:sz w:val="28"/>
          <w:szCs w:val="28"/>
        </w:rPr>
        <w:t>4.7.   Результаты проверки сообщаются представителю нанимателя (работодателя) не позднее рабочего дня, следующего  за днем окончания проведения проверки, в форме письменного заключения.</w:t>
      </w:r>
    </w:p>
    <w:p w:rsidR="003D44ED" w:rsidRPr="003D44ED" w:rsidRDefault="003D44ED" w:rsidP="003D44ED">
      <w:pPr>
        <w:rPr>
          <w:sz w:val="28"/>
          <w:szCs w:val="28"/>
        </w:rPr>
      </w:pPr>
      <w:r>
        <w:rPr>
          <w:sz w:val="28"/>
          <w:szCs w:val="28"/>
        </w:rPr>
        <w:t xml:space="preserve"> </w:t>
      </w:r>
      <w:r w:rsidRPr="003D44ED">
        <w:rPr>
          <w:sz w:val="28"/>
          <w:szCs w:val="28"/>
        </w:rPr>
        <w:t>4.8.    В письменном заключении указывается:</w:t>
      </w:r>
    </w:p>
    <w:p w:rsidR="003D44ED" w:rsidRPr="003D44ED" w:rsidRDefault="003D44ED" w:rsidP="003D44ED">
      <w:pPr>
        <w:ind w:firstLine="0"/>
        <w:rPr>
          <w:sz w:val="28"/>
          <w:szCs w:val="28"/>
        </w:rPr>
      </w:pPr>
      <w:r>
        <w:rPr>
          <w:sz w:val="28"/>
          <w:szCs w:val="28"/>
        </w:rPr>
        <w:t xml:space="preserve">- </w:t>
      </w:r>
      <w:r w:rsidRPr="003D44ED">
        <w:rPr>
          <w:sz w:val="28"/>
          <w:szCs w:val="28"/>
        </w:rPr>
        <w:t>Фамилия, имя, отчество (последнее при наличии) муниципального служащего; должность, замещаемая муниципальным служащим, на основании уведомления которого проводилась проверка; период службы на замещаемой должности и стаж муниципальной службы.</w:t>
      </w:r>
    </w:p>
    <w:p w:rsidR="003D44ED" w:rsidRPr="003D44ED" w:rsidRDefault="003D44ED" w:rsidP="003D44ED">
      <w:pPr>
        <w:ind w:left="0" w:firstLine="0"/>
        <w:rPr>
          <w:sz w:val="28"/>
          <w:szCs w:val="28"/>
        </w:rPr>
      </w:pPr>
      <w:r>
        <w:rPr>
          <w:sz w:val="28"/>
          <w:szCs w:val="28"/>
        </w:rPr>
        <w:t xml:space="preserve">-  </w:t>
      </w:r>
      <w:r w:rsidRPr="003D44ED">
        <w:rPr>
          <w:sz w:val="28"/>
          <w:szCs w:val="28"/>
        </w:rPr>
        <w:t>Сроки проведения проверки.</w:t>
      </w:r>
    </w:p>
    <w:p w:rsidR="003D44ED" w:rsidRPr="003D44ED" w:rsidRDefault="003D44ED" w:rsidP="003D44ED">
      <w:pPr>
        <w:ind w:left="0" w:firstLine="0"/>
        <w:rPr>
          <w:sz w:val="28"/>
          <w:szCs w:val="28"/>
        </w:rPr>
      </w:pPr>
      <w:r>
        <w:rPr>
          <w:sz w:val="28"/>
          <w:szCs w:val="28"/>
        </w:rPr>
        <w:t xml:space="preserve">- </w:t>
      </w:r>
      <w:r w:rsidRPr="003D44ED">
        <w:rPr>
          <w:sz w:val="28"/>
          <w:szCs w:val="28"/>
        </w:rPr>
        <w:t xml:space="preserve"> Основание проведения проверки.</w:t>
      </w:r>
    </w:p>
    <w:p w:rsidR="003D44ED" w:rsidRPr="003D44ED" w:rsidRDefault="003D44ED" w:rsidP="003D44ED">
      <w:pPr>
        <w:ind w:left="0" w:firstLine="0"/>
        <w:rPr>
          <w:sz w:val="28"/>
          <w:szCs w:val="28"/>
        </w:rPr>
      </w:pPr>
      <w:r>
        <w:rPr>
          <w:sz w:val="28"/>
          <w:szCs w:val="28"/>
        </w:rPr>
        <w:t xml:space="preserve">- </w:t>
      </w:r>
      <w:r w:rsidRPr="003D44ED">
        <w:rPr>
          <w:sz w:val="28"/>
          <w:szCs w:val="28"/>
        </w:rPr>
        <w:t>Причины и обстоятельства, способствовавшие обращению в целях склонения муниципального служащего к совершению коррупционных правонарушений.</w:t>
      </w:r>
    </w:p>
    <w:p w:rsidR="003D44ED" w:rsidRPr="003D44ED" w:rsidRDefault="003D44ED" w:rsidP="003D44ED">
      <w:pPr>
        <w:ind w:left="0" w:firstLine="0"/>
        <w:rPr>
          <w:sz w:val="28"/>
          <w:szCs w:val="28"/>
        </w:rPr>
      </w:pPr>
      <w:r>
        <w:rPr>
          <w:sz w:val="28"/>
          <w:szCs w:val="28"/>
        </w:rPr>
        <w:t xml:space="preserve">- </w:t>
      </w:r>
      <w:r w:rsidRPr="003D44ED">
        <w:rPr>
          <w:sz w:val="28"/>
          <w:szCs w:val="28"/>
        </w:rPr>
        <w:t>Предложения о мерах по устранению причин и условий, способствовавших обращению к муниципальному служащему в целях склонения к совершению коррупционных правонарушений.</w:t>
      </w:r>
    </w:p>
    <w:p w:rsidR="003D44ED" w:rsidRPr="003D44ED" w:rsidRDefault="003D44ED" w:rsidP="003D44ED">
      <w:pPr>
        <w:rPr>
          <w:sz w:val="28"/>
          <w:szCs w:val="28"/>
        </w:rPr>
      </w:pPr>
      <w:r>
        <w:rPr>
          <w:sz w:val="28"/>
          <w:szCs w:val="28"/>
        </w:rPr>
        <w:t xml:space="preserve">  </w:t>
      </w:r>
      <w:r w:rsidRPr="003D44ED">
        <w:rPr>
          <w:sz w:val="28"/>
          <w:szCs w:val="28"/>
        </w:rPr>
        <w:t>4.9.  С учетом результатов проверки представитель нанимателя (работодатель) принимает меры, направленные на предупреждение коррупционного правонарушения, пресечение вмешательства в деятельность Администрации Баевского сельсовета Баевского района Алтайского края.</w:t>
      </w:r>
    </w:p>
    <w:p w:rsidR="003D44ED" w:rsidRPr="003D44ED" w:rsidRDefault="003D44ED" w:rsidP="003D44ED">
      <w:pPr>
        <w:rPr>
          <w:sz w:val="28"/>
          <w:szCs w:val="28"/>
        </w:rPr>
      </w:pPr>
      <w:r w:rsidRPr="003D44ED">
        <w:rPr>
          <w:sz w:val="28"/>
          <w:szCs w:val="28"/>
        </w:rPr>
        <w:t>При выявлении признаков преступления материалы проверки направляются в правоохранительные органы Российской Федерации.</w:t>
      </w:r>
    </w:p>
    <w:p w:rsidR="003D44ED" w:rsidRPr="003D44ED" w:rsidRDefault="003D44ED" w:rsidP="003D44ED">
      <w:pPr>
        <w:rPr>
          <w:sz w:val="28"/>
          <w:szCs w:val="28"/>
        </w:rPr>
      </w:pPr>
      <w:proofErr w:type="gramStart"/>
      <w:r w:rsidRPr="003D44ED">
        <w:rPr>
          <w:sz w:val="28"/>
          <w:szCs w:val="28"/>
        </w:rPr>
        <w:t>В случае установления причастности к правонарушению муниципальных служащих Администрации Баевского сельсовета Баевского района Алтайского края представитель нанимателя (работодатель) принимает решение о применении к муниципальному служащему мер ответственности, в соответствии с действующем законодательством.</w:t>
      </w:r>
      <w:proofErr w:type="gramEnd"/>
    </w:p>
    <w:p w:rsidR="003D44ED" w:rsidRPr="003D44ED" w:rsidRDefault="003D44ED" w:rsidP="003D44ED">
      <w:pPr>
        <w:rPr>
          <w:sz w:val="28"/>
          <w:szCs w:val="28"/>
        </w:rPr>
      </w:pPr>
      <w:r>
        <w:rPr>
          <w:sz w:val="28"/>
          <w:szCs w:val="28"/>
        </w:rPr>
        <w:t xml:space="preserve"> </w:t>
      </w:r>
      <w:r w:rsidRPr="003D44ED">
        <w:rPr>
          <w:sz w:val="28"/>
          <w:szCs w:val="28"/>
        </w:rPr>
        <w:t>4.10.   Уполномоченный орган (должностное лицо) обеспечивает ознакомление муниципального служащего, подавшего уведомление, с результатами проведения проверки под роспись, не позднее дня, следующим за днем принятия решения об окончании проверки.</w:t>
      </w:r>
    </w:p>
    <w:p w:rsidR="003D44ED" w:rsidRPr="003D44ED" w:rsidRDefault="003D44ED" w:rsidP="003D44ED">
      <w:pPr>
        <w:rPr>
          <w:sz w:val="28"/>
          <w:szCs w:val="28"/>
        </w:rPr>
      </w:pPr>
      <w:r>
        <w:rPr>
          <w:sz w:val="28"/>
          <w:szCs w:val="28"/>
        </w:rPr>
        <w:t xml:space="preserve"> 4.11. </w:t>
      </w:r>
      <w:r w:rsidRPr="003D44ED">
        <w:rPr>
          <w:sz w:val="28"/>
          <w:szCs w:val="28"/>
        </w:rPr>
        <w:t>Информация о результатах проверки вносится уполномоченным органом (должностным лицом), ответственным за профилактику коррупционных и иных правонарушений в журнал в течение двух дней со дня оформления (издания) решения об окончании проведения проверки.</w:t>
      </w:r>
    </w:p>
    <w:p w:rsidR="003D44ED" w:rsidRPr="003D44ED" w:rsidRDefault="003D44ED" w:rsidP="003D44ED">
      <w:pPr>
        <w:rPr>
          <w:sz w:val="28"/>
          <w:szCs w:val="28"/>
        </w:rPr>
      </w:pPr>
      <w:r>
        <w:rPr>
          <w:sz w:val="28"/>
          <w:szCs w:val="28"/>
        </w:rPr>
        <w:t xml:space="preserve"> 4.12. </w:t>
      </w:r>
      <w:r w:rsidRPr="003D44ED">
        <w:rPr>
          <w:sz w:val="28"/>
          <w:szCs w:val="28"/>
        </w:rPr>
        <w:t xml:space="preserve">Сведения, содержащиеся в уведомлении, а также в материалах проверки, являются конфиденциальными. Лица, допустившие разглашение </w:t>
      </w:r>
      <w:r w:rsidRPr="003D44ED">
        <w:rPr>
          <w:sz w:val="28"/>
          <w:szCs w:val="28"/>
        </w:rPr>
        <w:lastRenderedPageBreak/>
        <w:t>сведений, несут персональную ответственность в соответствии с законодательством Российской Федерации.</w:t>
      </w:r>
    </w:p>
    <w:p w:rsidR="003D44ED" w:rsidRPr="003D44ED" w:rsidRDefault="003D44ED" w:rsidP="003D44ED">
      <w:pPr>
        <w:ind w:firstLine="0"/>
        <w:rPr>
          <w:sz w:val="28"/>
          <w:szCs w:val="28"/>
        </w:rPr>
      </w:pPr>
      <w:r>
        <w:rPr>
          <w:sz w:val="28"/>
          <w:szCs w:val="28"/>
        </w:rPr>
        <w:t xml:space="preserve">            </w:t>
      </w:r>
      <w:r w:rsidRPr="003D44ED">
        <w:rPr>
          <w:sz w:val="28"/>
          <w:szCs w:val="28"/>
        </w:rPr>
        <w:t>4.13.   В случае обращения к сотруднику уполномоченного органа каких-либо лиц в целях склонения его к совершению коррупционных правонарушений, все мероприятия предусмотренные настоящим Порядком, выполнения которых осуществляет уполномоченный орган (должностное лицо), ответственное за профилактику коррупционных правонарушений, выполнение которых осуществляет указанный орган, проводит лицо, определенное представителем нанимателя (работодателем).</w:t>
      </w:r>
    </w:p>
    <w:p w:rsidR="00982C05" w:rsidRPr="003D44ED" w:rsidRDefault="00982C05" w:rsidP="00E13AC7">
      <w:pPr>
        <w:pStyle w:val="1"/>
        <w:shd w:val="clear" w:color="auto" w:fill="auto"/>
        <w:spacing w:after="312" w:line="240" w:lineRule="atLeast"/>
        <w:ind w:left="20" w:right="-1"/>
        <w:contextualSpacing/>
        <w:rPr>
          <w:b w:val="0"/>
          <w:color w:val="000000"/>
          <w:sz w:val="28"/>
          <w:szCs w:val="28"/>
          <w:lang w:eastAsia="ru-RU" w:bidi="ru-RU"/>
        </w:rPr>
      </w:pPr>
    </w:p>
    <w:p w:rsidR="00982C05" w:rsidRPr="003D44ED" w:rsidRDefault="00982C05" w:rsidP="00E13AC7">
      <w:pPr>
        <w:pStyle w:val="1"/>
        <w:shd w:val="clear" w:color="auto" w:fill="auto"/>
        <w:spacing w:after="312" w:line="240" w:lineRule="atLeast"/>
        <w:ind w:left="20" w:right="-1"/>
        <w:contextualSpacing/>
        <w:rPr>
          <w:b w:val="0"/>
          <w:color w:val="000000"/>
          <w:sz w:val="28"/>
          <w:szCs w:val="28"/>
          <w:lang w:eastAsia="ru-RU" w:bidi="ru-RU"/>
        </w:rPr>
      </w:pPr>
    </w:p>
    <w:p w:rsidR="00982C05" w:rsidRPr="003D44ED" w:rsidRDefault="00982C05" w:rsidP="00E13AC7">
      <w:pPr>
        <w:pStyle w:val="1"/>
        <w:shd w:val="clear" w:color="auto" w:fill="auto"/>
        <w:spacing w:after="312" w:line="240" w:lineRule="atLeast"/>
        <w:ind w:left="20" w:right="-1"/>
        <w:contextualSpacing/>
        <w:rPr>
          <w:b w:val="0"/>
          <w:color w:val="000000"/>
          <w:sz w:val="28"/>
          <w:szCs w:val="28"/>
          <w:lang w:eastAsia="ru-RU" w:bidi="ru-RU"/>
        </w:rPr>
      </w:pPr>
    </w:p>
    <w:p w:rsidR="00982C05" w:rsidRPr="003D44ED" w:rsidRDefault="00982C05" w:rsidP="00E13AC7">
      <w:pPr>
        <w:pStyle w:val="1"/>
        <w:shd w:val="clear" w:color="auto" w:fill="auto"/>
        <w:spacing w:after="312" w:line="240" w:lineRule="atLeast"/>
        <w:ind w:left="20" w:right="-1"/>
        <w:contextualSpacing/>
        <w:rPr>
          <w:b w:val="0"/>
          <w:color w:val="000000"/>
          <w:sz w:val="28"/>
          <w:szCs w:val="28"/>
          <w:lang w:eastAsia="ru-RU" w:bidi="ru-RU"/>
        </w:rPr>
      </w:pPr>
    </w:p>
    <w:p w:rsidR="00214C62" w:rsidRDefault="00214C62" w:rsidP="00E13AC7">
      <w:pPr>
        <w:pStyle w:val="1"/>
        <w:shd w:val="clear" w:color="auto" w:fill="auto"/>
        <w:spacing w:after="312" w:line="240" w:lineRule="atLeast"/>
        <w:ind w:left="20" w:right="-1"/>
        <w:contextualSpacing/>
        <w:jc w:val="center"/>
        <w:rPr>
          <w:b w:val="0"/>
          <w:color w:val="000000"/>
          <w:sz w:val="28"/>
          <w:szCs w:val="28"/>
          <w:lang w:eastAsia="ru-RU" w:bidi="ru-RU"/>
        </w:rPr>
      </w:pPr>
    </w:p>
    <w:p w:rsidR="0014102E" w:rsidRDefault="0014102E" w:rsidP="00E13AC7">
      <w:pPr>
        <w:pStyle w:val="1"/>
        <w:shd w:val="clear" w:color="auto" w:fill="auto"/>
        <w:spacing w:after="312" w:line="240" w:lineRule="atLeast"/>
        <w:ind w:left="20" w:right="-1" w:hanging="20"/>
        <w:contextualSpacing/>
        <w:rPr>
          <w:b w:val="0"/>
          <w:color w:val="000000"/>
          <w:sz w:val="28"/>
          <w:szCs w:val="28"/>
          <w:lang w:eastAsia="ru-RU" w:bidi="ru-RU"/>
        </w:rPr>
      </w:pPr>
    </w:p>
    <w:p w:rsidR="0014102E" w:rsidRDefault="0014102E" w:rsidP="00E13AC7">
      <w:pPr>
        <w:pStyle w:val="1"/>
        <w:shd w:val="clear" w:color="auto" w:fill="auto"/>
        <w:spacing w:after="312" w:line="240" w:lineRule="atLeast"/>
        <w:ind w:left="20" w:right="-1"/>
        <w:contextualSpacing/>
        <w:rPr>
          <w:b w:val="0"/>
          <w:color w:val="000000"/>
          <w:sz w:val="28"/>
          <w:szCs w:val="28"/>
          <w:lang w:eastAsia="ru-RU" w:bidi="ru-RU"/>
        </w:rPr>
      </w:pPr>
    </w:p>
    <w:p w:rsidR="00695A86" w:rsidRDefault="00695A86"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3D44ED" w:rsidRDefault="003D44ED" w:rsidP="00E13AC7">
      <w:pPr>
        <w:pStyle w:val="1"/>
        <w:shd w:val="clear" w:color="auto" w:fill="auto"/>
        <w:spacing w:after="312" w:line="240" w:lineRule="atLeast"/>
        <w:ind w:left="20" w:right="-1"/>
        <w:contextualSpacing/>
        <w:rPr>
          <w:b w:val="0"/>
          <w:color w:val="000000"/>
          <w:sz w:val="28"/>
          <w:szCs w:val="28"/>
          <w:lang w:eastAsia="ru-RU" w:bidi="ru-RU"/>
        </w:rPr>
      </w:pPr>
    </w:p>
    <w:p w:rsidR="00695A86" w:rsidRPr="003F29CD" w:rsidRDefault="00982C05" w:rsidP="00E13AC7">
      <w:pPr>
        <w:ind w:right="-1"/>
        <w:jc w:val="center"/>
      </w:pPr>
      <w:r>
        <w:rPr>
          <w:sz w:val="28"/>
          <w:szCs w:val="28"/>
        </w:rPr>
        <w:lastRenderedPageBreak/>
        <w:t xml:space="preserve">                                               </w:t>
      </w:r>
      <w:r w:rsidRPr="003F29CD">
        <w:t>Приложение № 1</w:t>
      </w:r>
    </w:p>
    <w:p w:rsidR="00982C05" w:rsidRPr="003F29CD" w:rsidRDefault="00982C05" w:rsidP="00B3265A">
      <w:pPr>
        <w:pStyle w:val="1"/>
        <w:shd w:val="clear" w:color="auto" w:fill="auto"/>
        <w:spacing w:after="312" w:line="240" w:lineRule="atLeast"/>
        <w:ind w:left="20" w:right="141" w:hanging="20"/>
        <w:contextualSpacing/>
        <w:jc w:val="center"/>
        <w:rPr>
          <w:b w:val="0"/>
          <w:color w:val="000000"/>
          <w:szCs w:val="24"/>
          <w:lang w:eastAsia="ru-RU" w:bidi="ru-RU"/>
        </w:rPr>
      </w:pPr>
      <w:r w:rsidRPr="003F29CD">
        <w:rPr>
          <w:b w:val="0"/>
          <w:szCs w:val="24"/>
        </w:rPr>
        <w:t xml:space="preserve">                                                          к</w:t>
      </w:r>
      <w:r w:rsidRPr="003F29CD">
        <w:rPr>
          <w:szCs w:val="24"/>
        </w:rPr>
        <w:t xml:space="preserve"> </w:t>
      </w:r>
      <w:r w:rsidRPr="003F29CD">
        <w:rPr>
          <w:b w:val="0"/>
          <w:szCs w:val="24"/>
        </w:rPr>
        <w:t>П</w:t>
      </w:r>
      <w:r w:rsidRPr="003F29CD">
        <w:rPr>
          <w:b w:val="0"/>
          <w:color w:val="000000"/>
          <w:szCs w:val="24"/>
          <w:lang w:eastAsia="ru-RU" w:bidi="ru-RU"/>
        </w:rPr>
        <w:t>орядку уведомления</w:t>
      </w:r>
      <w:r w:rsidR="00B3265A" w:rsidRPr="00B3265A">
        <w:rPr>
          <w:b w:val="0"/>
          <w:color w:val="000000"/>
          <w:szCs w:val="24"/>
          <w:lang w:eastAsia="ru-RU" w:bidi="ru-RU"/>
        </w:rPr>
        <w:t xml:space="preserve"> </w:t>
      </w:r>
      <w:r w:rsidR="00B3265A" w:rsidRPr="003F29CD">
        <w:rPr>
          <w:b w:val="0"/>
          <w:color w:val="000000"/>
          <w:szCs w:val="24"/>
          <w:lang w:eastAsia="ru-RU" w:bidi="ru-RU"/>
        </w:rPr>
        <w:t>представителя</w:t>
      </w:r>
      <w:r w:rsidR="00B3265A">
        <w:rPr>
          <w:b w:val="0"/>
          <w:color w:val="000000"/>
          <w:szCs w:val="24"/>
          <w:lang w:eastAsia="ru-RU" w:bidi="ru-RU"/>
        </w:rPr>
        <w:t xml:space="preserve"> </w:t>
      </w:r>
      <w:r w:rsidR="00B3265A" w:rsidRPr="003F29CD">
        <w:rPr>
          <w:b w:val="0"/>
          <w:color w:val="000000"/>
          <w:szCs w:val="24"/>
          <w:lang w:eastAsia="ru-RU" w:bidi="ru-RU"/>
        </w:rPr>
        <w:t xml:space="preserve">нанимателя  </w:t>
      </w:r>
    </w:p>
    <w:p w:rsidR="00982C05" w:rsidRPr="003F29CD" w:rsidRDefault="00982C05" w:rsidP="00B3265A">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sidR="00B3265A">
        <w:rPr>
          <w:b w:val="0"/>
          <w:color w:val="000000"/>
          <w:szCs w:val="24"/>
          <w:lang w:eastAsia="ru-RU" w:bidi="ru-RU"/>
        </w:rPr>
        <w:t xml:space="preserve">                                            </w:t>
      </w:r>
      <w:r w:rsidRPr="003F29CD">
        <w:rPr>
          <w:b w:val="0"/>
          <w:color w:val="000000"/>
          <w:szCs w:val="24"/>
          <w:lang w:eastAsia="ru-RU" w:bidi="ru-RU"/>
        </w:rPr>
        <w:t>(работодателя) о фактах</w:t>
      </w:r>
      <w:r w:rsidR="00B3265A" w:rsidRPr="00B3265A">
        <w:rPr>
          <w:b w:val="0"/>
          <w:color w:val="000000"/>
          <w:szCs w:val="24"/>
          <w:lang w:eastAsia="ru-RU" w:bidi="ru-RU"/>
        </w:rPr>
        <w:t xml:space="preserve"> </w:t>
      </w:r>
      <w:r w:rsidR="00B3265A" w:rsidRPr="003F29CD">
        <w:rPr>
          <w:b w:val="0"/>
          <w:color w:val="000000"/>
          <w:szCs w:val="24"/>
          <w:lang w:eastAsia="ru-RU" w:bidi="ru-RU"/>
        </w:rPr>
        <w:t>обращения в целях склонения</w:t>
      </w:r>
    </w:p>
    <w:p w:rsidR="00982C05" w:rsidRPr="003F29CD" w:rsidRDefault="00B3265A" w:rsidP="00B3265A">
      <w:pPr>
        <w:pStyle w:val="1"/>
        <w:shd w:val="clear" w:color="auto" w:fill="auto"/>
        <w:spacing w:after="312" w:line="240" w:lineRule="atLeast"/>
        <w:ind w:left="20" w:hanging="20"/>
        <w:contextualSpacing/>
        <w:jc w:val="center"/>
        <w:rPr>
          <w:b w:val="0"/>
          <w:color w:val="000000"/>
          <w:szCs w:val="24"/>
          <w:lang w:eastAsia="ru-RU" w:bidi="ru-RU"/>
        </w:rPr>
      </w:pPr>
      <w:r>
        <w:rPr>
          <w:b w:val="0"/>
          <w:color w:val="000000"/>
          <w:szCs w:val="24"/>
          <w:lang w:eastAsia="ru-RU" w:bidi="ru-RU"/>
        </w:rPr>
        <w:t xml:space="preserve">                                           </w:t>
      </w:r>
      <w:r w:rsidR="00982C05" w:rsidRPr="003F29CD">
        <w:rPr>
          <w:b w:val="0"/>
          <w:color w:val="000000"/>
          <w:szCs w:val="24"/>
          <w:lang w:eastAsia="ru-RU" w:bidi="ru-RU"/>
        </w:rPr>
        <w:t>муниципального служащего к</w:t>
      </w:r>
      <w:r w:rsidRPr="00B3265A">
        <w:rPr>
          <w:b w:val="0"/>
          <w:color w:val="000000"/>
          <w:szCs w:val="24"/>
          <w:lang w:eastAsia="ru-RU" w:bidi="ru-RU"/>
        </w:rPr>
        <w:t xml:space="preserve"> </w:t>
      </w:r>
      <w:r w:rsidRPr="003F29CD">
        <w:rPr>
          <w:b w:val="0"/>
          <w:color w:val="000000"/>
          <w:szCs w:val="24"/>
          <w:lang w:eastAsia="ru-RU" w:bidi="ru-RU"/>
        </w:rPr>
        <w:t xml:space="preserve">совершению </w:t>
      </w:r>
      <w:proofErr w:type="gramStart"/>
      <w:r w:rsidRPr="003F29CD">
        <w:rPr>
          <w:b w:val="0"/>
          <w:color w:val="000000"/>
          <w:szCs w:val="24"/>
          <w:lang w:eastAsia="ru-RU" w:bidi="ru-RU"/>
        </w:rPr>
        <w:t>коррупционных</w:t>
      </w:r>
      <w:proofErr w:type="gramEnd"/>
    </w:p>
    <w:p w:rsidR="00C778BD" w:rsidRPr="003F29CD" w:rsidRDefault="00982C05" w:rsidP="00B3265A">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sidR="00B3265A">
        <w:rPr>
          <w:b w:val="0"/>
          <w:color w:val="000000"/>
          <w:szCs w:val="24"/>
          <w:lang w:eastAsia="ru-RU" w:bidi="ru-RU"/>
        </w:rPr>
        <w:t xml:space="preserve">                                            </w:t>
      </w:r>
      <w:r w:rsidRPr="003F29CD">
        <w:rPr>
          <w:b w:val="0"/>
          <w:color w:val="000000"/>
          <w:szCs w:val="24"/>
          <w:lang w:eastAsia="ru-RU" w:bidi="ru-RU"/>
        </w:rPr>
        <w:t xml:space="preserve"> правонарушений в Администрации</w:t>
      </w:r>
      <w:r w:rsidR="00B3265A">
        <w:rPr>
          <w:b w:val="0"/>
          <w:color w:val="000000"/>
          <w:szCs w:val="24"/>
          <w:lang w:eastAsia="ru-RU" w:bidi="ru-RU"/>
        </w:rPr>
        <w:t xml:space="preserve"> </w:t>
      </w:r>
      <w:r w:rsidRPr="003F29CD">
        <w:rPr>
          <w:b w:val="0"/>
          <w:color w:val="000000"/>
          <w:szCs w:val="24"/>
          <w:lang w:eastAsia="ru-RU" w:bidi="ru-RU"/>
        </w:rPr>
        <w:t xml:space="preserve">Баевского сельсовета </w:t>
      </w:r>
      <w:r w:rsidR="00B3265A">
        <w:rPr>
          <w:b w:val="0"/>
          <w:color w:val="000000"/>
          <w:szCs w:val="24"/>
          <w:lang w:eastAsia="ru-RU" w:bidi="ru-RU"/>
        </w:rPr>
        <w:t xml:space="preserve"> </w:t>
      </w:r>
    </w:p>
    <w:p w:rsidR="00C778BD" w:rsidRDefault="00C778BD" w:rsidP="00C778BD">
      <w:pPr>
        <w:ind w:right="-1"/>
        <w:jc w:val="right"/>
        <w:rPr>
          <w:sz w:val="28"/>
          <w:szCs w:val="28"/>
        </w:rPr>
      </w:pPr>
      <w:r>
        <w:rPr>
          <w:sz w:val="28"/>
          <w:szCs w:val="28"/>
        </w:rPr>
        <w:t>_______________________________________</w:t>
      </w:r>
    </w:p>
    <w:p w:rsidR="00C778BD" w:rsidRPr="003F29CD" w:rsidRDefault="00C778BD" w:rsidP="003F29CD">
      <w:pPr>
        <w:ind w:right="-1"/>
        <w:jc w:val="right"/>
      </w:pPr>
      <w:proofErr w:type="gramStart"/>
      <w:r w:rsidRPr="00C778BD">
        <w:t>(Ф.И.О. представителя нанимателя (работодателя)</w:t>
      </w:r>
      <w:proofErr w:type="gramEnd"/>
    </w:p>
    <w:p w:rsidR="00C778BD" w:rsidRDefault="00C778BD" w:rsidP="00C778BD">
      <w:pPr>
        <w:ind w:right="-1"/>
        <w:jc w:val="right"/>
        <w:rPr>
          <w:sz w:val="28"/>
          <w:szCs w:val="28"/>
        </w:rPr>
      </w:pPr>
      <w:r>
        <w:rPr>
          <w:sz w:val="28"/>
          <w:szCs w:val="28"/>
        </w:rPr>
        <w:t>_______________________________________</w:t>
      </w:r>
    </w:p>
    <w:p w:rsidR="00C778BD" w:rsidRPr="00C778BD" w:rsidRDefault="00C778BD" w:rsidP="003F29CD">
      <w:pPr>
        <w:ind w:right="-1"/>
        <w:jc w:val="center"/>
      </w:pPr>
      <w:r>
        <w:t xml:space="preserve">                                                      </w:t>
      </w:r>
      <w:proofErr w:type="gramStart"/>
      <w:r w:rsidRPr="00C778BD">
        <w:t>(Ф.И.О. муниципального служащего</w:t>
      </w:r>
      <w:proofErr w:type="gramEnd"/>
    </w:p>
    <w:p w:rsidR="00C778BD" w:rsidRDefault="00C778BD" w:rsidP="00C778BD">
      <w:pPr>
        <w:ind w:right="-1"/>
        <w:jc w:val="right"/>
        <w:rPr>
          <w:sz w:val="28"/>
          <w:szCs w:val="28"/>
        </w:rPr>
      </w:pPr>
      <w:r w:rsidRPr="00C778BD">
        <w:t>_________________________________________</w:t>
      </w:r>
      <w:r>
        <w:t>____</w:t>
      </w:r>
    </w:p>
    <w:p w:rsidR="00C778BD" w:rsidRDefault="00C778BD" w:rsidP="00C778BD">
      <w:pPr>
        <w:ind w:right="-1"/>
        <w:jc w:val="center"/>
        <w:rPr>
          <w:sz w:val="28"/>
          <w:szCs w:val="28"/>
        </w:rPr>
      </w:pPr>
      <w:r>
        <w:t xml:space="preserve">                                                  </w:t>
      </w:r>
      <w:r w:rsidRPr="00C778BD">
        <w:t>должность, место жительства, телефон</w:t>
      </w:r>
      <w:r>
        <w:rPr>
          <w:sz w:val="28"/>
          <w:szCs w:val="28"/>
        </w:rPr>
        <w:t>)</w:t>
      </w:r>
    </w:p>
    <w:p w:rsidR="00C778BD" w:rsidRPr="00B3265A" w:rsidRDefault="00C778BD" w:rsidP="00C778BD">
      <w:pPr>
        <w:ind w:right="-1"/>
        <w:jc w:val="center"/>
      </w:pPr>
    </w:p>
    <w:p w:rsidR="00C778BD" w:rsidRPr="00B3265A" w:rsidRDefault="00C778BD" w:rsidP="00C778BD">
      <w:pPr>
        <w:ind w:right="-1" w:firstLine="119"/>
        <w:jc w:val="center"/>
      </w:pPr>
      <w:r w:rsidRPr="00B3265A">
        <w:t>УВЕДОМЛЕНИЕ</w:t>
      </w:r>
    </w:p>
    <w:p w:rsidR="00C778BD" w:rsidRPr="00B3265A" w:rsidRDefault="00C778BD" w:rsidP="00C778BD">
      <w:pPr>
        <w:ind w:right="-1" w:firstLine="119"/>
        <w:jc w:val="center"/>
      </w:pPr>
      <w:r w:rsidRPr="00B3265A">
        <w:t>руководителей (представителей нанимателя)</w:t>
      </w:r>
    </w:p>
    <w:p w:rsidR="00C778BD" w:rsidRPr="00B3265A" w:rsidRDefault="00C778BD" w:rsidP="00C778BD">
      <w:pPr>
        <w:ind w:right="-1" w:firstLine="119"/>
        <w:jc w:val="center"/>
      </w:pPr>
      <w:r w:rsidRPr="00B3265A">
        <w:t>Администрации Баевского сельсовета Баевского района Алтайского края</w:t>
      </w:r>
    </w:p>
    <w:p w:rsidR="00C778BD" w:rsidRPr="00B3265A" w:rsidRDefault="00C778BD" w:rsidP="00C778BD">
      <w:pPr>
        <w:ind w:right="-1" w:firstLine="119"/>
        <w:jc w:val="center"/>
      </w:pPr>
    </w:p>
    <w:p w:rsidR="00C778BD" w:rsidRPr="00B3265A" w:rsidRDefault="00C778BD" w:rsidP="00C778BD">
      <w:pPr>
        <w:ind w:right="-1" w:firstLine="119"/>
      </w:pPr>
      <w:r w:rsidRPr="00B3265A">
        <w:t>Сообщаю, что:</w:t>
      </w:r>
    </w:p>
    <w:p w:rsidR="00C778BD" w:rsidRDefault="00C778BD" w:rsidP="00C778BD">
      <w:pPr>
        <w:ind w:right="-1" w:firstLine="119"/>
        <w:rPr>
          <w:sz w:val="28"/>
          <w:szCs w:val="28"/>
        </w:rPr>
      </w:pPr>
      <w:r>
        <w:rPr>
          <w:sz w:val="28"/>
          <w:szCs w:val="28"/>
        </w:rPr>
        <w:t>1) _______________________________________________________________</w:t>
      </w:r>
    </w:p>
    <w:p w:rsidR="00C778BD" w:rsidRPr="003F29CD" w:rsidRDefault="00C778BD" w:rsidP="00C778BD">
      <w:pPr>
        <w:ind w:right="-1" w:firstLine="119"/>
        <w:rPr>
          <w:sz w:val="22"/>
          <w:szCs w:val="22"/>
        </w:rPr>
      </w:pPr>
      <w:r w:rsidRPr="003F29CD">
        <w:rPr>
          <w:sz w:val="22"/>
          <w:szCs w:val="22"/>
        </w:rPr>
        <w:t xml:space="preserve">       </w:t>
      </w:r>
      <w:proofErr w:type="gramStart"/>
      <w:r w:rsidRPr="003F29CD">
        <w:rPr>
          <w:sz w:val="22"/>
          <w:szCs w:val="22"/>
        </w:rPr>
        <w:t xml:space="preserve">(описание обстоятельств (дата, время, место, другие условия), при которых стало </w:t>
      </w:r>
      <w:proofErr w:type="gramEnd"/>
    </w:p>
    <w:p w:rsidR="00C778BD" w:rsidRDefault="00C778BD" w:rsidP="003F29CD">
      <w:pPr>
        <w:ind w:left="0" w:right="-1" w:firstLine="0"/>
      </w:pPr>
      <w:r>
        <w:t>____________________________________________________________________________</w:t>
      </w:r>
    </w:p>
    <w:p w:rsidR="00C778BD" w:rsidRPr="003F29CD" w:rsidRDefault="00C778BD" w:rsidP="00C778BD">
      <w:pPr>
        <w:ind w:right="-1" w:firstLine="119"/>
        <w:rPr>
          <w:sz w:val="22"/>
          <w:szCs w:val="22"/>
        </w:rPr>
      </w:pPr>
      <w:r w:rsidRPr="003F29CD">
        <w:rPr>
          <w:sz w:val="22"/>
          <w:szCs w:val="22"/>
        </w:rPr>
        <w:t xml:space="preserve">известно о случаях обращения к муниципальному служащему, в целях склонения </w:t>
      </w:r>
      <w:proofErr w:type="gramStart"/>
      <w:r w:rsidRPr="003F29CD">
        <w:rPr>
          <w:sz w:val="22"/>
          <w:szCs w:val="22"/>
        </w:rPr>
        <w:t>к</w:t>
      </w:r>
      <w:proofErr w:type="gramEnd"/>
      <w:r w:rsidRPr="003F29CD">
        <w:rPr>
          <w:sz w:val="22"/>
          <w:szCs w:val="22"/>
        </w:rPr>
        <w:t xml:space="preserve"> </w:t>
      </w:r>
    </w:p>
    <w:p w:rsidR="00C778BD" w:rsidRDefault="00C778BD" w:rsidP="003F29CD">
      <w:pPr>
        <w:ind w:left="0" w:right="-1" w:firstLine="0"/>
      </w:pPr>
      <w:r>
        <w:t>__________________________________________________________________________</w:t>
      </w:r>
      <w:r w:rsidR="003F29CD">
        <w:t>_</w:t>
      </w:r>
      <w:r>
        <w:t>_</w:t>
      </w:r>
    </w:p>
    <w:p w:rsidR="00C778BD" w:rsidRPr="003F29CD" w:rsidRDefault="00C778BD" w:rsidP="00C778BD">
      <w:pPr>
        <w:ind w:left="0" w:right="-1" w:firstLine="0"/>
        <w:rPr>
          <w:sz w:val="22"/>
          <w:szCs w:val="22"/>
        </w:rPr>
      </w:pPr>
      <w:r w:rsidRPr="003F29CD">
        <w:rPr>
          <w:sz w:val="22"/>
          <w:szCs w:val="22"/>
        </w:rPr>
        <w:t xml:space="preserve">                                   совершению коррупционных правонарушений)</w:t>
      </w:r>
    </w:p>
    <w:p w:rsidR="00C778BD" w:rsidRDefault="00C778BD" w:rsidP="00C778BD">
      <w:pPr>
        <w:ind w:left="0" w:right="-1" w:firstLine="0"/>
      </w:pPr>
    </w:p>
    <w:p w:rsidR="00C778BD" w:rsidRDefault="00C778BD" w:rsidP="00C778BD">
      <w:pPr>
        <w:ind w:left="0" w:right="-1" w:firstLine="0"/>
        <w:rPr>
          <w:sz w:val="28"/>
          <w:szCs w:val="28"/>
        </w:rPr>
      </w:pPr>
      <w:r>
        <w:rPr>
          <w:sz w:val="28"/>
          <w:szCs w:val="28"/>
        </w:rPr>
        <w:t>2) ________________________________________________________________</w:t>
      </w:r>
    </w:p>
    <w:p w:rsidR="00C778BD" w:rsidRPr="003F29CD" w:rsidRDefault="00C778BD" w:rsidP="00C778BD">
      <w:pPr>
        <w:ind w:left="0" w:right="-1" w:firstLine="0"/>
        <w:rPr>
          <w:sz w:val="22"/>
          <w:szCs w:val="22"/>
        </w:rPr>
      </w:pPr>
      <w:r>
        <w:rPr>
          <w:sz w:val="28"/>
          <w:szCs w:val="28"/>
        </w:rPr>
        <w:t xml:space="preserve">    </w:t>
      </w:r>
      <w:proofErr w:type="gramStart"/>
      <w:r w:rsidRPr="003F29CD">
        <w:rPr>
          <w:sz w:val="22"/>
          <w:szCs w:val="22"/>
        </w:rPr>
        <w:t>(подробные сведения о коррупционных правонарушениях, которые должен был бы</w:t>
      </w:r>
      <w:proofErr w:type="gramEnd"/>
    </w:p>
    <w:p w:rsidR="003F29CD" w:rsidRDefault="00C778BD" w:rsidP="003F29CD">
      <w:pPr>
        <w:ind w:left="0" w:firstLine="0"/>
      </w:pPr>
      <w:r>
        <w:t>__________________________________________________________________________</w:t>
      </w:r>
      <w:r w:rsidR="003F29CD">
        <w:t>_</w:t>
      </w:r>
      <w:r>
        <w:t>_</w:t>
      </w:r>
    </w:p>
    <w:p w:rsidR="00C778BD" w:rsidRPr="003F29CD" w:rsidRDefault="003F29CD" w:rsidP="003F29CD">
      <w:pPr>
        <w:rPr>
          <w:sz w:val="22"/>
          <w:szCs w:val="22"/>
        </w:rPr>
      </w:pPr>
      <w:r w:rsidRPr="003F29CD">
        <w:rPr>
          <w:sz w:val="22"/>
          <w:szCs w:val="22"/>
        </w:rPr>
        <w:t>совершить муниципальный служащий, по просьбе обратившихся лиц)</w:t>
      </w:r>
    </w:p>
    <w:p w:rsidR="003F29CD" w:rsidRPr="003F29CD" w:rsidRDefault="003F29CD" w:rsidP="003F29CD">
      <w:pPr>
        <w:rPr>
          <w:sz w:val="22"/>
          <w:szCs w:val="22"/>
        </w:rPr>
      </w:pPr>
    </w:p>
    <w:p w:rsidR="003F29CD" w:rsidRDefault="003F29CD" w:rsidP="003F29CD">
      <w:pPr>
        <w:ind w:hanging="23"/>
        <w:rPr>
          <w:sz w:val="28"/>
          <w:szCs w:val="28"/>
        </w:rPr>
      </w:pPr>
      <w:r w:rsidRPr="003F29CD">
        <w:rPr>
          <w:sz w:val="28"/>
          <w:szCs w:val="28"/>
        </w:rPr>
        <w:t>3) _________________________________________</w:t>
      </w:r>
      <w:r>
        <w:rPr>
          <w:sz w:val="28"/>
          <w:szCs w:val="28"/>
        </w:rPr>
        <w:t>_________</w:t>
      </w:r>
      <w:r w:rsidR="00B3265A">
        <w:rPr>
          <w:sz w:val="28"/>
          <w:szCs w:val="28"/>
        </w:rPr>
        <w:t>_____________</w:t>
      </w:r>
    </w:p>
    <w:p w:rsidR="003F29CD" w:rsidRPr="003F29CD" w:rsidRDefault="003F29CD" w:rsidP="003F29CD">
      <w:pPr>
        <w:ind w:hanging="23"/>
        <w:rPr>
          <w:sz w:val="22"/>
          <w:szCs w:val="22"/>
        </w:rPr>
      </w:pPr>
      <w:r>
        <w:t xml:space="preserve">                </w:t>
      </w:r>
      <w:proofErr w:type="gramStart"/>
      <w:r w:rsidRPr="003F29CD">
        <w:rPr>
          <w:sz w:val="22"/>
          <w:szCs w:val="22"/>
        </w:rPr>
        <w:t xml:space="preserve">(все известные сведения о физическом (юридическом) лице, склоняющем к </w:t>
      </w:r>
      <w:proofErr w:type="gramEnd"/>
    </w:p>
    <w:p w:rsidR="003F29CD" w:rsidRDefault="003F29CD" w:rsidP="003F29CD">
      <w:pPr>
        <w:ind w:left="0" w:firstLine="0"/>
      </w:pPr>
      <w:r w:rsidRPr="003F29CD">
        <w:rPr>
          <w:sz w:val="22"/>
          <w:szCs w:val="22"/>
        </w:rPr>
        <w:t>___________________________________________________________________________</w:t>
      </w:r>
      <w:r>
        <w:rPr>
          <w:sz w:val="22"/>
          <w:szCs w:val="22"/>
        </w:rPr>
        <w:t>_</w:t>
      </w:r>
    </w:p>
    <w:p w:rsidR="003F29CD" w:rsidRPr="003F29CD" w:rsidRDefault="003F29CD" w:rsidP="003F29CD">
      <w:pPr>
        <w:ind w:hanging="23"/>
        <w:rPr>
          <w:sz w:val="22"/>
          <w:szCs w:val="22"/>
        </w:rPr>
      </w:pPr>
      <w:r w:rsidRPr="003F29CD">
        <w:rPr>
          <w:sz w:val="22"/>
          <w:szCs w:val="22"/>
        </w:rPr>
        <w:t xml:space="preserve">                                    коррупционным правонарушениям)</w:t>
      </w:r>
    </w:p>
    <w:p w:rsidR="003F29CD" w:rsidRDefault="003F29CD" w:rsidP="003F29CD">
      <w:pPr>
        <w:ind w:hanging="23"/>
      </w:pPr>
      <w:r>
        <w:t>4) _________________________________________________________________________</w:t>
      </w:r>
    </w:p>
    <w:p w:rsidR="003F29CD" w:rsidRDefault="003F29CD" w:rsidP="003F29CD">
      <w:pPr>
        <w:ind w:hanging="23"/>
        <w:rPr>
          <w:sz w:val="22"/>
          <w:szCs w:val="22"/>
        </w:rPr>
      </w:pPr>
      <w:proofErr w:type="gramStart"/>
      <w:r w:rsidRPr="003F29CD">
        <w:rPr>
          <w:sz w:val="22"/>
          <w:szCs w:val="22"/>
        </w:rPr>
        <w:t xml:space="preserve">(способ и обстоятельства склонения к коррупционным  правонарушениям (подкуп, угроза, </w:t>
      </w:r>
      <w:proofErr w:type="gramEnd"/>
    </w:p>
    <w:p w:rsidR="003F29CD" w:rsidRDefault="003F29CD" w:rsidP="003F29CD">
      <w:pPr>
        <w:ind w:hanging="23"/>
        <w:rPr>
          <w:sz w:val="22"/>
          <w:szCs w:val="22"/>
        </w:rPr>
      </w:pPr>
    </w:p>
    <w:p w:rsidR="003F29CD" w:rsidRDefault="003F29CD" w:rsidP="003F29CD">
      <w:pPr>
        <w:ind w:hanging="23"/>
        <w:rPr>
          <w:sz w:val="22"/>
          <w:szCs w:val="22"/>
        </w:rPr>
      </w:pPr>
      <w:r>
        <w:rPr>
          <w:sz w:val="22"/>
          <w:szCs w:val="22"/>
        </w:rPr>
        <w:t>__________________________________________________________________________________</w:t>
      </w:r>
    </w:p>
    <w:p w:rsidR="003F29CD" w:rsidRDefault="003F29CD" w:rsidP="003F29CD">
      <w:pPr>
        <w:ind w:left="0" w:firstLine="0"/>
        <w:rPr>
          <w:sz w:val="22"/>
          <w:szCs w:val="22"/>
        </w:rPr>
      </w:pPr>
      <w:r>
        <w:rPr>
          <w:sz w:val="22"/>
          <w:szCs w:val="22"/>
        </w:rPr>
        <w:t xml:space="preserve">                                                                </w:t>
      </w:r>
      <w:r w:rsidRPr="003F29CD">
        <w:rPr>
          <w:sz w:val="22"/>
          <w:szCs w:val="22"/>
        </w:rPr>
        <w:t>обман и т.д.)</w:t>
      </w:r>
    </w:p>
    <w:p w:rsidR="003F29CD" w:rsidRDefault="003F29CD" w:rsidP="003F29CD">
      <w:pPr>
        <w:ind w:left="0" w:firstLine="0"/>
        <w:rPr>
          <w:sz w:val="28"/>
          <w:szCs w:val="28"/>
        </w:rPr>
      </w:pPr>
      <w:r w:rsidRPr="003F29CD">
        <w:rPr>
          <w:sz w:val="28"/>
          <w:szCs w:val="28"/>
        </w:rPr>
        <w:t>5) __________________________________________</w:t>
      </w:r>
      <w:r>
        <w:rPr>
          <w:sz w:val="28"/>
          <w:szCs w:val="28"/>
        </w:rPr>
        <w:t>______</w:t>
      </w:r>
      <w:r w:rsidR="00B3265A">
        <w:rPr>
          <w:sz w:val="28"/>
          <w:szCs w:val="28"/>
        </w:rPr>
        <w:t>_______________</w:t>
      </w:r>
    </w:p>
    <w:p w:rsidR="00B3265A" w:rsidRDefault="003F29CD" w:rsidP="003F29CD">
      <w:pPr>
        <w:ind w:left="0" w:firstLine="0"/>
        <w:rPr>
          <w:sz w:val="22"/>
          <w:szCs w:val="22"/>
        </w:rPr>
      </w:pPr>
      <w:proofErr w:type="gramStart"/>
      <w:r>
        <w:rPr>
          <w:sz w:val="22"/>
          <w:szCs w:val="22"/>
        </w:rPr>
        <w:t>(информация об отказе (согласии) принять предложение лица о совершении коррупционных</w:t>
      </w:r>
      <w:proofErr w:type="gramEnd"/>
    </w:p>
    <w:p w:rsidR="00B3265A" w:rsidRDefault="00B3265A" w:rsidP="003F29CD">
      <w:pPr>
        <w:ind w:left="0" w:firstLine="0"/>
        <w:rPr>
          <w:sz w:val="22"/>
          <w:szCs w:val="22"/>
        </w:rPr>
      </w:pPr>
      <w:r>
        <w:rPr>
          <w:sz w:val="22"/>
          <w:szCs w:val="22"/>
        </w:rPr>
        <w:t>_______________________________________________________________________________</w:t>
      </w:r>
    </w:p>
    <w:p w:rsidR="003F29CD" w:rsidRDefault="003F29CD" w:rsidP="00B3265A">
      <w:pPr>
        <w:ind w:left="0" w:firstLine="0"/>
        <w:jc w:val="center"/>
        <w:rPr>
          <w:sz w:val="22"/>
          <w:szCs w:val="22"/>
        </w:rPr>
      </w:pPr>
      <w:proofErr w:type="gramStart"/>
      <w:r>
        <w:rPr>
          <w:sz w:val="22"/>
          <w:szCs w:val="22"/>
        </w:rPr>
        <w:t>правонарушениях</w:t>
      </w:r>
      <w:proofErr w:type="gramEnd"/>
      <w:r>
        <w:rPr>
          <w:sz w:val="22"/>
          <w:szCs w:val="22"/>
        </w:rPr>
        <w:t>)</w:t>
      </w:r>
    </w:p>
    <w:p w:rsidR="003F29CD" w:rsidRDefault="003F29CD" w:rsidP="003F29CD">
      <w:pPr>
        <w:ind w:left="0" w:firstLine="0"/>
        <w:rPr>
          <w:sz w:val="22"/>
          <w:szCs w:val="22"/>
        </w:rPr>
      </w:pPr>
      <w:r>
        <w:rPr>
          <w:sz w:val="22"/>
          <w:szCs w:val="22"/>
        </w:rPr>
        <w:t>Приложение:</w:t>
      </w:r>
    </w:p>
    <w:p w:rsidR="003F29CD" w:rsidRDefault="003F29CD" w:rsidP="003F29CD">
      <w:pPr>
        <w:ind w:left="0" w:firstLine="0"/>
        <w:rPr>
          <w:sz w:val="22"/>
          <w:szCs w:val="22"/>
        </w:rPr>
      </w:pPr>
      <w:r>
        <w:rPr>
          <w:sz w:val="22"/>
          <w:szCs w:val="22"/>
        </w:rPr>
        <w:t>______________________________________________________________________________</w:t>
      </w:r>
    </w:p>
    <w:p w:rsidR="003F29CD" w:rsidRDefault="00B3265A" w:rsidP="003F29CD">
      <w:pPr>
        <w:ind w:left="0" w:firstLine="0"/>
        <w:rPr>
          <w:sz w:val="22"/>
          <w:szCs w:val="22"/>
        </w:rPr>
      </w:pPr>
      <w:r>
        <w:rPr>
          <w:sz w:val="22"/>
          <w:szCs w:val="22"/>
        </w:rPr>
        <w:t xml:space="preserve">                                           </w:t>
      </w:r>
      <w:r w:rsidR="003F29CD">
        <w:rPr>
          <w:sz w:val="22"/>
          <w:szCs w:val="22"/>
        </w:rPr>
        <w:t>(перечень прилагаемых материалов)</w:t>
      </w:r>
    </w:p>
    <w:p w:rsidR="00B3265A" w:rsidRDefault="00B3265A" w:rsidP="003F29CD">
      <w:pPr>
        <w:ind w:left="0" w:firstLine="0"/>
        <w:rPr>
          <w:sz w:val="22"/>
          <w:szCs w:val="22"/>
        </w:rPr>
      </w:pPr>
      <w:r>
        <w:rPr>
          <w:sz w:val="22"/>
          <w:szCs w:val="22"/>
        </w:rPr>
        <w:t>____________________________________________________________________________</w:t>
      </w:r>
    </w:p>
    <w:p w:rsidR="003F29CD" w:rsidRDefault="003F29CD" w:rsidP="003F29CD">
      <w:pPr>
        <w:ind w:left="0" w:firstLine="0"/>
        <w:jc w:val="right"/>
        <w:rPr>
          <w:sz w:val="22"/>
          <w:szCs w:val="22"/>
        </w:rPr>
      </w:pPr>
    </w:p>
    <w:p w:rsidR="003F29CD" w:rsidRDefault="003F29CD" w:rsidP="003F29CD">
      <w:pPr>
        <w:ind w:left="0" w:firstLine="0"/>
        <w:jc w:val="right"/>
        <w:rPr>
          <w:sz w:val="22"/>
          <w:szCs w:val="22"/>
        </w:rPr>
      </w:pPr>
    </w:p>
    <w:p w:rsidR="003F29CD" w:rsidRPr="003F29CD" w:rsidRDefault="003F29CD" w:rsidP="003F29CD">
      <w:pPr>
        <w:ind w:left="0" w:firstLine="0"/>
        <w:jc w:val="right"/>
        <w:rPr>
          <w:sz w:val="22"/>
          <w:szCs w:val="22"/>
        </w:rPr>
      </w:pPr>
      <w:r>
        <w:rPr>
          <w:sz w:val="22"/>
          <w:szCs w:val="22"/>
        </w:rPr>
        <w:t>______________  _____________________  _______________________</w:t>
      </w:r>
    </w:p>
    <w:p w:rsidR="003F29CD" w:rsidRDefault="003F29CD" w:rsidP="003F29CD">
      <w:pPr>
        <w:tabs>
          <w:tab w:val="left" w:pos="2660"/>
        </w:tabs>
        <w:ind w:hanging="23"/>
      </w:pPr>
      <w:r>
        <w:tab/>
      </w:r>
      <w:r>
        <w:tab/>
        <w:t>(дата)                    (подпись)                     (инициалы, фамилия)</w:t>
      </w:r>
    </w:p>
    <w:p w:rsidR="00B3265A" w:rsidRDefault="00B3265A" w:rsidP="003F29CD">
      <w:pPr>
        <w:tabs>
          <w:tab w:val="left" w:pos="2660"/>
        </w:tabs>
        <w:ind w:hanging="23"/>
      </w:pPr>
    </w:p>
    <w:p w:rsidR="00B3265A" w:rsidRDefault="00B3265A" w:rsidP="003F29CD">
      <w:pPr>
        <w:tabs>
          <w:tab w:val="left" w:pos="2660"/>
        </w:tabs>
        <w:ind w:hanging="23"/>
      </w:pPr>
    </w:p>
    <w:p w:rsidR="00C823BB" w:rsidRDefault="00C823BB" w:rsidP="00681BAE">
      <w:pPr>
        <w:ind w:right="-1"/>
        <w:jc w:val="center"/>
      </w:pPr>
    </w:p>
    <w:p w:rsidR="00C823BB" w:rsidRPr="003F29CD" w:rsidRDefault="00C823BB" w:rsidP="00C823BB">
      <w:pPr>
        <w:ind w:right="-1"/>
        <w:jc w:val="center"/>
      </w:pPr>
      <w:r>
        <w:rPr>
          <w:sz w:val="28"/>
          <w:szCs w:val="28"/>
        </w:rPr>
        <w:t xml:space="preserve">                                               </w:t>
      </w:r>
      <w:r w:rsidRPr="003F29CD">
        <w:t xml:space="preserve">Приложение № </w:t>
      </w:r>
      <w:r>
        <w:t>2</w:t>
      </w:r>
    </w:p>
    <w:p w:rsidR="00C823BB" w:rsidRPr="003F29CD" w:rsidRDefault="00C823BB" w:rsidP="00C823BB">
      <w:pPr>
        <w:pStyle w:val="1"/>
        <w:shd w:val="clear" w:color="auto" w:fill="auto"/>
        <w:spacing w:after="312" w:line="240" w:lineRule="atLeast"/>
        <w:ind w:left="20" w:right="141" w:hanging="20"/>
        <w:contextualSpacing/>
        <w:jc w:val="center"/>
        <w:rPr>
          <w:b w:val="0"/>
          <w:color w:val="000000"/>
          <w:szCs w:val="24"/>
          <w:lang w:eastAsia="ru-RU" w:bidi="ru-RU"/>
        </w:rPr>
      </w:pPr>
      <w:r w:rsidRPr="003F29CD">
        <w:rPr>
          <w:b w:val="0"/>
          <w:szCs w:val="24"/>
        </w:rPr>
        <w:t xml:space="preserve">                                                          к</w:t>
      </w:r>
      <w:r w:rsidRPr="003F29CD">
        <w:rPr>
          <w:szCs w:val="24"/>
        </w:rPr>
        <w:t xml:space="preserve"> </w:t>
      </w:r>
      <w:r w:rsidRPr="003F29CD">
        <w:rPr>
          <w:b w:val="0"/>
          <w:szCs w:val="24"/>
        </w:rPr>
        <w:t>П</w:t>
      </w:r>
      <w:r w:rsidRPr="003F29CD">
        <w:rPr>
          <w:b w:val="0"/>
          <w:color w:val="000000"/>
          <w:szCs w:val="24"/>
          <w:lang w:eastAsia="ru-RU" w:bidi="ru-RU"/>
        </w:rPr>
        <w:t>орядку уведомления</w:t>
      </w:r>
      <w:r w:rsidRPr="00B3265A">
        <w:rPr>
          <w:b w:val="0"/>
          <w:color w:val="000000"/>
          <w:szCs w:val="24"/>
          <w:lang w:eastAsia="ru-RU" w:bidi="ru-RU"/>
        </w:rPr>
        <w:t xml:space="preserve"> </w:t>
      </w:r>
      <w:r w:rsidRPr="003F29CD">
        <w:rPr>
          <w:b w:val="0"/>
          <w:color w:val="000000"/>
          <w:szCs w:val="24"/>
          <w:lang w:eastAsia="ru-RU" w:bidi="ru-RU"/>
        </w:rPr>
        <w:t>представителя</w:t>
      </w:r>
      <w:r>
        <w:rPr>
          <w:b w:val="0"/>
          <w:color w:val="000000"/>
          <w:szCs w:val="24"/>
          <w:lang w:eastAsia="ru-RU" w:bidi="ru-RU"/>
        </w:rPr>
        <w:t xml:space="preserve"> </w:t>
      </w:r>
      <w:r w:rsidRPr="003F29CD">
        <w:rPr>
          <w:b w:val="0"/>
          <w:color w:val="000000"/>
          <w:szCs w:val="24"/>
          <w:lang w:eastAsia="ru-RU" w:bidi="ru-RU"/>
        </w:rPr>
        <w:t xml:space="preserve">нанимателя  </w:t>
      </w:r>
    </w:p>
    <w:p w:rsidR="00C823BB" w:rsidRPr="003F29CD"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Pr>
          <w:b w:val="0"/>
          <w:color w:val="000000"/>
          <w:szCs w:val="24"/>
          <w:lang w:eastAsia="ru-RU" w:bidi="ru-RU"/>
        </w:rPr>
        <w:t xml:space="preserve">                                            </w:t>
      </w:r>
      <w:r w:rsidRPr="003F29CD">
        <w:rPr>
          <w:b w:val="0"/>
          <w:color w:val="000000"/>
          <w:szCs w:val="24"/>
          <w:lang w:eastAsia="ru-RU" w:bidi="ru-RU"/>
        </w:rPr>
        <w:t>(работодателя) о фактах</w:t>
      </w:r>
      <w:r w:rsidRPr="00B3265A">
        <w:rPr>
          <w:b w:val="0"/>
          <w:color w:val="000000"/>
          <w:szCs w:val="24"/>
          <w:lang w:eastAsia="ru-RU" w:bidi="ru-RU"/>
        </w:rPr>
        <w:t xml:space="preserve"> </w:t>
      </w:r>
      <w:r w:rsidRPr="003F29CD">
        <w:rPr>
          <w:b w:val="0"/>
          <w:color w:val="000000"/>
          <w:szCs w:val="24"/>
          <w:lang w:eastAsia="ru-RU" w:bidi="ru-RU"/>
        </w:rPr>
        <w:t>обращения в целях склонения</w:t>
      </w:r>
    </w:p>
    <w:p w:rsidR="00C823BB" w:rsidRPr="003F29CD"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r>
        <w:rPr>
          <w:b w:val="0"/>
          <w:color w:val="000000"/>
          <w:szCs w:val="24"/>
          <w:lang w:eastAsia="ru-RU" w:bidi="ru-RU"/>
        </w:rPr>
        <w:t xml:space="preserve">                                           </w:t>
      </w:r>
      <w:r w:rsidRPr="003F29CD">
        <w:rPr>
          <w:b w:val="0"/>
          <w:color w:val="000000"/>
          <w:szCs w:val="24"/>
          <w:lang w:eastAsia="ru-RU" w:bidi="ru-RU"/>
        </w:rPr>
        <w:t>муниципального служащего к</w:t>
      </w:r>
      <w:r w:rsidRPr="00B3265A">
        <w:rPr>
          <w:b w:val="0"/>
          <w:color w:val="000000"/>
          <w:szCs w:val="24"/>
          <w:lang w:eastAsia="ru-RU" w:bidi="ru-RU"/>
        </w:rPr>
        <w:t xml:space="preserve"> </w:t>
      </w:r>
      <w:r w:rsidRPr="003F29CD">
        <w:rPr>
          <w:b w:val="0"/>
          <w:color w:val="000000"/>
          <w:szCs w:val="24"/>
          <w:lang w:eastAsia="ru-RU" w:bidi="ru-RU"/>
        </w:rPr>
        <w:t xml:space="preserve">совершению </w:t>
      </w:r>
      <w:proofErr w:type="gramStart"/>
      <w:r w:rsidRPr="003F29CD">
        <w:rPr>
          <w:b w:val="0"/>
          <w:color w:val="000000"/>
          <w:szCs w:val="24"/>
          <w:lang w:eastAsia="ru-RU" w:bidi="ru-RU"/>
        </w:rPr>
        <w:t>коррупционных</w:t>
      </w:r>
      <w:proofErr w:type="gramEnd"/>
    </w:p>
    <w:p w:rsidR="00C823BB"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Pr>
          <w:b w:val="0"/>
          <w:color w:val="000000"/>
          <w:szCs w:val="24"/>
          <w:lang w:eastAsia="ru-RU" w:bidi="ru-RU"/>
        </w:rPr>
        <w:t xml:space="preserve">                                            </w:t>
      </w:r>
      <w:r w:rsidRPr="003F29CD">
        <w:rPr>
          <w:b w:val="0"/>
          <w:color w:val="000000"/>
          <w:szCs w:val="24"/>
          <w:lang w:eastAsia="ru-RU" w:bidi="ru-RU"/>
        </w:rPr>
        <w:t xml:space="preserve"> правонарушений в Администрации</w:t>
      </w:r>
      <w:r>
        <w:rPr>
          <w:b w:val="0"/>
          <w:color w:val="000000"/>
          <w:szCs w:val="24"/>
          <w:lang w:eastAsia="ru-RU" w:bidi="ru-RU"/>
        </w:rPr>
        <w:t xml:space="preserve"> </w:t>
      </w:r>
      <w:r w:rsidRPr="003F29CD">
        <w:rPr>
          <w:b w:val="0"/>
          <w:color w:val="000000"/>
          <w:szCs w:val="24"/>
          <w:lang w:eastAsia="ru-RU" w:bidi="ru-RU"/>
        </w:rPr>
        <w:t xml:space="preserve">Баевского сельсовета </w:t>
      </w:r>
      <w:r>
        <w:rPr>
          <w:b w:val="0"/>
          <w:color w:val="000000"/>
          <w:szCs w:val="24"/>
          <w:lang w:eastAsia="ru-RU" w:bidi="ru-RU"/>
        </w:rPr>
        <w:t xml:space="preserve"> </w:t>
      </w:r>
    </w:p>
    <w:p w:rsidR="00C823BB"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p>
    <w:p w:rsidR="00C823BB"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p>
    <w:p w:rsidR="00C823BB" w:rsidRPr="003D44ED" w:rsidRDefault="00C823BB" w:rsidP="00C823BB">
      <w:pPr>
        <w:pStyle w:val="1"/>
        <w:shd w:val="clear" w:color="auto" w:fill="auto"/>
        <w:spacing w:after="312" w:line="240" w:lineRule="atLeast"/>
        <w:ind w:left="20" w:hanging="20"/>
        <w:contextualSpacing/>
        <w:jc w:val="center"/>
        <w:rPr>
          <w:color w:val="000000"/>
          <w:szCs w:val="24"/>
          <w:lang w:eastAsia="ru-RU" w:bidi="ru-RU"/>
        </w:rPr>
      </w:pPr>
      <w:r w:rsidRPr="003D44ED">
        <w:rPr>
          <w:color w:val="000000"/>
          <w:szCs w:val="24"/>
          <w:lang w:eastAsia="ru-RU" w:bidi="ru-RU"/>
        </w:rPr>
        <w:t>ПЕРЕЧЕНЬ</w:t>
      </w:r>
    </w:p>
    <w:p w:rsidR="00C823BB" w:rsidRPr="003D44ED" w:rsidRDefault="00C823BB" w:rsidP="00C823BB">
      <w:pPr>
        <w:pStyle w:val="1"/>
        <w:shd w:val="clear" w:color="auto" w:fill="auto"/>
        <w:spacing w:after="312" w:line="240" w:lineRule="atLeast"/>
        <w:ind w:left="20" w:hanging="20"/>
        <w:contextualSpacing/>
        <w:jc w:val="center"/>
        <w:rPr>
          <w:color w:val="000000"/>
          <w:szCs w:val="24"/>
          <w:lang w:eastAsia="ru-RU" w:bidi="ru-RU"/>
        </w:rPr>
      </w:pPr>
      <w:r w:rsidRPr="003D44ED">
        <w:rPr>
          <w:color w:val="000000"/>
          <w:szCs w:val="24"/>
          <w:lang w:eastAsia="ru-RU" w:bidi="ru-RU"/>
        </w:rPr>
        <w:t>СВЕДЕНИЙ, СОДЕРЖАЩИХСЯ В УВЕДОМЛЕНИИ РУКОВОДИТЕЛЕЙ (ПРЕДСТАВИТЕЛЕЙ НАНИМАТЕЛЯ) АДМИНИСТРАЦИИ БАЕВСКОГО СЕЛЬСОВЕТА БАЕВСКОГО РАЙОНА АЛТАЙСКОГО КРАЯ О ФАКТАХ ОБРАЩЕНИЯ К НИМ В ЦЕЛЯХ СКЛОНКЕНИЯ К СОВЕРШЕНИЮ КОРРУПЦИОННЫХ ПРАВОНАРУШЕНИЙ</w:t>
      </w:r>
    </w:p>
    <w:p w:rsidR="00C823BB"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p>
    <w:p w:rsidR="00C823BB" w:rsidRDefault="00C823BB" w:rsidP="00C823BB">
      <w:pPr>
        <w:pStyle w:val="1"/>
        <w:shd w:val="clear" w:color="auto" w:fill="auto"/>
        <w:spacing w:after="312" w:line="240" w:lineRule="atLeast"/>
        <w:ind w:left="20" w:hanging="20"/>
        <w:contextualSpacing/>
        <w:jc w:val="center"/>
        <w:rPr>
          <w:b w:val="0"/>
          <w:color w:val="000000"/>
          <w:szCs w:val="24"/>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sidRPr="00C823BB">
        <w:rPr>
          <w:b w:val="0"/>
          <w:color w:val="000000"/>
          <w:sz w:val="28"/>
          <w:szCs w:val="28"/>
          <w:lang w:eastAsia="ru-RU" w:bidi="ru-RU"/>
        </w:rPr>
        <w:t>1. Фамилия, имя, отчество, должность муниципального служащего, период работы на занимаемой должности и стаж муниципальной службы, заполняющего уведомление.</w:t>
      </w:r>
    </w:p>
    <w:p w:rsidR="003D44ED" w:rsidRPr="00C823BB"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sidRPr="00C823BB">
        <w:rPr>
          <w:b w:val="0"/>
          <w:color w:val="000000"/>
          <w:sz w:val="28"/>
          <w:szCs w:val="28"/>
          <w:lang w:eastAsia="ru-RU" w:bidi="ru-RU"/>
        </w:rPr>
        <w:t xml:space="preserve">2. </w:t>
      </w:r>
      <w:r>
        <w:rPr>
          <w:b w:val="0"/>
          <w:color w:val="000000"/>
          <w:sz w:val="28"/>
          <w:szCs w:val="28"/>
          <w:lang w:eastAsia="ru-RU" w:bidi="ru-RU"/>
        </w:rPr>
        <w:t>Сведения о физическом лице и юридическом лице (его представителе), склоняющем к совершению коррупционного правонарушения (фамилия, имя, отчество, должность, наименование организации и иные  известные сведения).</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3. В случае если стали известны факты обращения к другим муниципальным служащим, в целях их склонения к совершению коррупционного правонарушения, в уведомлении указываются сведения об этих муниципальных служащих.</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4. Сущность коррупционного правонарушения, которое должно было быть совершенно по просьбе обратившегося лица.</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5. Способ склонения к </w:t>
      </w:r>
      <w:r w:rsidR="003D44ED">
        <w:rPr>
          <w:b w:val="0"/>
          <w:color w:val="000000"/>
          <w:sz w:val="28"/>
          <w:szCs w:val="28"/>
          <w:lang w:eastAsia="ru-RU" w:bidi="ru-RU"/>
        </w:rPr>
        <w:t>совершению</w:t>
      </w:r>
      <w:r>
        <w:rPr>
          <w:b w:val="0"/>
          <w:color w:val="000000"/>
          <w:sz w:val="28"/>
          <w:szCs w:val="28"/>
          <w:lang w:eastAsia="ru-RU" w:bidi="ru-RU"/>
        </w:rPr>
        <w:t xml:space="preserve"> коррупционного правонарушения.</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6. </w:t>
      </w:r>
      <w:r w:rsidR="003D44ED">
        <w:rPr>
          <w:b w:val="0"/>
          <w:color w:val="000000"/>
          <w:sz w:val="28"/>
          <w:szCs w:val="28"/>
          <w:lang w:eastAsia="ru-RU" w:bidi="ru-RU"/>
        </w:rPr>
        <w:t>Обстоятельства</w:t>
      </w:r>
      <w:r>
        <w:rPr>
          <w:b w:val="0"/>
          <w:color w:val="000000"/>
          <w:sz w:val="28"/>
          <w:szCs w:val="28"/>
          <w:lang w:eastAsia="ru-RU" w:bidi="ru-RU"/>
        </w:rPr>
        <w:t xml:space="preserve"> склонения к совершению коррупционного правонарушения.</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7. Время, дата и место склонения к совершению коррупционного </w:t>
      </w:r>
      <w:r w:rsidR="003D44ED">
        <w:rPr>
          <w:b w:val="0"/>
          <w:color w:val="000000"/>
          <w:sz w:val="28"/>
          <w:szCs w:val="28"/>
          <w:lang w:eastAsia="ru-RU" w:bidi="ru-RU"/>
        </w:rPr>
        <w:t>правонарушения</w:t>
      </w:r>
      <w:r>
        <w:rPr>
          <w:b w:val="0"/>
          <w:color w:val="000000"/>
          <w:sz w:val="28"/>
          <w:szCs w:val="28"/>
          <w:lang w:eastAsia="ru-RU" w:bidi="ru-RU"/>
        </w:rPr>
        <w:t>.</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Default="00C823BB" w:rsidP="00C823BB">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 xml:space="preserve">8. Подпись муниципального служащего Администрации Баевского сельсовета Баевского района </w:t>
      </w:r>
      <w:r w:rsidR="003D44ED">
        <w:rPr>
          <w:b w:val="0"/>
          <w:color w:val="000000"/>
          <w:sz w:val="28"/>
          <w:szCs w:val="28"/>
          <w:lang w:eastAsia="ru-RU" w:bidi="ru-RU"/>
        </w:rPr>
        <w:t xml:space="preserve"> Алтайского края.</w:t>
      </w:r>
    </w:p>
    <w:p w:rsidR="003D44ED" w:rsidRDefault="003D44ED" w:rsidP="00C823BB">
      <w:pPr>
        <w:pStyle w:val="1"/>
        <w:shd w:val="clear" w:color="auto" w:fill="auto"/>
        <w:spacing w:after="312" w:line="240" w:lineRule="atLeast"/>
        <w:ind w:left="20" w:hanging="20"/>
        <w:contextualSpacing/>
        <w:rPr>
          <w:b w:val="0"/>
          <w:color w:val="000000"/>
          <w:sz w:val="28"/>
          <w:szCs w:val="28"/>
          <w:lang w:eastAsia="ru-RU" w:bidi="ru-RU"/>
        </w:rPr>
      </w:pPr>
    </w:p>
    <w:p w:rsidR="00C823BB" w:rsidRPr="003D44ED" w:rsidRDefault="003D44ED" w:rsidP="003D44ED">
      <w:pPr>
        <w:pStyle w:val="1"/>
        <w:shd w:val="clear" w:color="auto" w:fill="auto"/>
        <w:spacing w:after="312" w:line="240" w:lineRule="atLeast"/>
        <w:ind w:left="20" w:hanging="20"/>
        <w:contextualSpacing/>
        <w:rPr>
          <w:b w:val="0"/>
          <w:color w:val="000000"/>
          <w:sz w:val="28"/>
          <w:szCs w:val="28"/>
          <w:lang w:eastAsia="ru-RU" w:bidi="ru-RU"/>
        </w:rPr>
      </w:pPr>
      <w:r>
        <w:rPr>
          <w:b w:val="0"/>
          <w:color w:val="000000"/>
          <w:sz w:val="28"/>
          <w:szCs w:val="28"/>
          <w:lang w:eastAsia="ru-RU" w:bidi="ru-RU"/>
        </w:rPr>
        <w:t>9. Дата составления уведомления.</w:t>
      </w:r>
    </w:p>
    <w:p w:rsidR="00C823BB" w:rsidRDefault="00C823BB" w:rsidP="00681BAE">
      <w:pPr>
        <w:ind w:right="-1"/>
        <w:jc w:val="center"/>
      </w:pPr>
    </w:p>
    <w:p w:rsidR="00C823BB" w:rsidRDefault="00C823BB" w:rsidP="00681BAE">
      <w:pPr>
        <w:ind w:right="-1"/>
        <w:jc w:val="center"/>
      </w:pPr>
    </w:p>
    <w:p w:rsidR="00681BAE" w:rsidRPr="003F29CD" w:rsidRDefault="003D44ED" w:rsidP="00681BAE">
      <w:pPr>
        <w:ind w:right="-1"/>
        <w:jc w:val="center"/>
      </w:pPr>
      <w:r>
        <w:t xml:space="preserve">                                       </w:t>
      </w:r>
      <w:r w:rsidR="00681BAE" w:rsidRPr="003F29CD">
        <w:t xml:space="preserve">Приложение № </w:t>
      </w:r>
      <w:r w:rsidR="00681BAE">
        <w:t>3</w:t>
      </w:r>
    </w:p>
    <w:p w:rsidR="00681BAE" w:rsidRPr="003F29CD" w:rsidRDefault="00681BAE" w:rsidP="00681BAE">
      <w:pPr>
        <w:pStyle w:val="1"/>
        <w:shd w:val="clear" w:color="auto" w:fill="auto"/>
        <w:spacing w:after="312" w:line="240" w:lineRule="atLeast"/>
        <w:ind w:left="20" w:right="141" w:hanging="20"/>
        <w:contextualSpacing/>
        <w:jc w:val="center"/>
        <w:rPr>
          <w:b w:val="0"/>
          <w:color w:val="000000"/>
          <w:szCs w:val="24"/>
          <w:lang w:eastAsia="ru-RU" w:bidi="ru-RU"/>
        </w:rPr>
      </w:pPr>
      <w:r w:rsidRPr="003F29CD">
        <w:rPr>
          <w:b w:val="0"/>
          <w:szCs w:val="24"/>
        </w:rPr>
        <w:t xml:space="preserve">                                                          к</w:t>
      </w:r>
      <w:r w:rsidRPr="003F29CD">
        <w:rPr>
          <w:szCs w:val="24"/>
        </w:rPr>
        <w:t xml:space="preserve"> </w:t>
      </w:r>
      <w:r w:rsidRPr="003F29CD">
        <w:rPr>
          <w:b w:val="0"/>
          <w:szCs w:val="24"/>
        </w:rPr>
        <w:t>П</w:t>
      </w:r>
      <w:r w:rsidRPr="003F29CD">
        <w:rPr>
          <w:b w:val="0"/>
          <w:color w:val="000000"/>
          <w:szCs w:val="24"/>
          <w:lang w:eastAsia="ru-RU" w:bidi="ru-RU"/>
        </w:rPr>
        <w:t>орядку уведомления</w:t>
      </w:r>
      <w:r w:rsidRPr="00B3265A">
        <w:rPr>
          <w:b w:val="0"/>
          <w:color w:val="000000"/>
          <w:szCs w:val="24"/>
          <w:lang w:eastAsia="ru-RU" w:bidi="ru-RU"/>
        </w:rPr>
        <w:t xml:space="preserve"> </w:t>
      </w:r>
      <w:r w:rsidRPr="003F29CD">
        <w:rPr>
          <w:b w:val="0"/>
          <w:color w:val="000000"/>
          <w:szCs w:val="24"/>
          <w:lang w:eastAsia="ru-RU" w:bidi="ru-RU"/>
        </w:rPr>
        <w:t>представителя</w:t>
      </w:r>
      <w:r>
        <w:rPr>
          <w:b w:val="0"/>
          <w:color w:val="000000"/>
          <w:szCs w:val="24"/>
          <w:lang w:eastAsia="ru-RU" w:bidi="ru-RU"/>
        </w:rPr>
        <w:t xml:space="preserve"> </w:t>
      </w:r>
      <w:r w:rsidRPr="003F29CD">
        <w:rPr>
          <w:b w:val="0"/>
          <w:color w:val="000000"/>
          <w:szCs w:val="24"/>
          <w:lang w:eastAsia="ru-RU" w:bidi="ru-RU"/>
        </w:rPr>
        <w:t xml:space="preserve">нанимателя  </w:t>
      </w:r>
    </w:p>
    <w:p w:rsidR="00681BAE" w:rsidRPr="003F29CD"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Pr>
          <w:b w:val="0"/>
          <w:color w:val="000000"/>
          <w:szCs w:val="24"/>
          <w:lang w:eastAsia="ru-RU" w:bidi="ru-RU"/>
        </w:rPr>
        <w:t xml:space="preserve">                                            </w:t>
      </w:r>
      <w:r w:rsidRPr="003F29CD">
        <w:rPr>
          <w:b w:val="0"/>
          <w:color w:val="000000"/>
          <w:szCs w:val="24"/>
          <w:lang w:eastAsia="ru-RU" w:bidi="ru-RU"/>
        </w:rPr>
        <w:t>(работодателя) о фактах</w:t>
      </w:r>
      <w:r w:rsidRPr="00B3265A">
        <w:rPr>
          <w:b w:val="0"/>
          <w:color w:val="000000"/>
          <w:szCs w:val="24"/>
          <w:lang w:eastAsia="ru-RU" w:bidi="ru-RU"/>
        </w:rPr>
        <w:t xml:space="preserve"> </w:t>
      </w:r>
      <w:r w:rsidRPr="003F29CD">
        <w:rPr>
          <w:b w:val="0"/>
          <w:color w:val="000000"/>
          <w:szCs w:val="24"/>
          <w:lang w:eastAsia="ru-RU" w:bidi="ru-RU"/>
        </w:rPr>
        <w:t>обращения в целях склонения</w:t>
      </w:r>
    </w:p>
    <w:p w:rsid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r>
        <w:rPr>
          <w:b w:val="0"/>
          <w:color w:val="000000"/>
          <w:szCs w:val="24"/>
          <w:lang w:eastAsia="ru-RU" w:bidi="ru-RU"/>
        </w:rPr>
        <w:t xml:space="preserve">                                           </w:t>
      </w:r>
      <w:r w:rsidRPr="003F29CD">
        <w:rPr>
          <w:b w:val="0"/>
          <w:color w:val="000000"/>
          <w:szCs w:val="24"/>
          <w:lang w:eastAsia="ru-RU" w:bidi="ru-RU"/>
        </w:rPr>
        <w:t>муниципального служащего к</w:t>
      </w:r>
      <w:r w:rsidRPr="00B3265A">
        <w:rPr>
          <w:b w:val="0"/>
          <w:color w:val="000000"/>
          <w:szCs w:val="24"/>
          <w:lang w:eastAsia="ru-RU" w:bidi="ru-RU"/>
        </w:rPr>
        <w:t xml:space="preserve"> </w:t>
      </w:r>
      <w:r w:rsidRPr="003F29CD">
        <w:rPr>
          <w:b w:val="0"/>
          <w:color w:val="000000"/>
          <w:szCs w:val="24"/>
          <w:lang w:eastAsia="ru-RU" w:bidi="ru-RU"/>
        </w:rPr>
        <w:t xml:space="preserve">совершению </w:t>
      </w:r>
      <w:proofErr w:type="gramStart"/>
      <w:r w:rsidRPr="003F29CD">
        <w:rPr>
          <w:b w:val="0"/>
          <w:color w:val="000000"/>
          <w:szCs w:val="24"/>
          <w:lang w:eastAsia="ru-RU" w:bidi="ru-RU"/>
        </w:rPr>
        <w:t>коррупционных</w:t>
      </w:r>
      <w:proofErr w:type="gramEnd"/>
    </w:p>
    <w:p w:rsid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r>
        <w:rPr>
          <w:b w:val="0"/>
          <w:color w:val="000000"/>
          <w:szCs w:val="24"/>
          <w:lang w:eastAsia="ru-RU" w:bidi="ru-RU"/>
        </w:rPr>
        <w:t xml:space="preserve"> </w:t>
      </w:r>
      <w:r w:rsidRPr="003F29CD">
        <w:rPr>
          <w:b w:val="0"/>
          <w:color w:val="000000"/>
          <w:szCs w:val="24"/>
          <w:lang w:eastAsia="ru-RU" w:bidi="ru-RU"/>
        </w:rPr>
        <w:t xml:space="preserve"> </w:t>
      </w:r>
      <w:r>
        <w:rPr>
          <w:b w:val="0"/>
          <w:color w:val="000000"/>
          <w:szCs w:val="24"/>
          <w:lang w:eastAsia="ru-RU" w:bidi="ru-RU"/>
        </w:rPr>
        <w:t xml:space="preserve">                                     </w:t>
      </w:r>
      <w:r w:rsidRPr="003F29CD">
        <w:rPr>
          <w:b w:val="0"/>
          <w:color w:val="000000"/>
          <w:szCs w:val="24"/>
          <w:lang w:eastAsia="ru-RU" w:bidi="ru-RU"/>
        </w:rPr>
        <w:t>правонарушений в Администрации</w:t>
      </w:r>
      <w:r>
        <w:rPr>
          <w:b w:val="0"/>
          <w:color w:val="000000"/>
          <w:szCs w:val="24"/>
          <w:lang w:eastAsia="ru-RU" w:bidi="ru-RU"/>
        </w:rPr>
        <w:t xml:space="preserve"> </w:t>
      </w:r>
      <w:r w:rsidRPr="003F29CD">
        <w:rPr>
          <w:b w:val="0"/>
          <w:color w:val="000000"/>
          <w:szCs w:val="24"/>
          <w:lang w:eastAsia="ru-RU" w:bidi="ru-RU"/>
        </w:rPr>
        <w:t>Баевского сельсовета</w:t>
      </w:r>
    </w:p>
    <w:p w:rsid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p>
    <w:p w:rsid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p>
    <w:p w:rsidR="00681BAE" w:rsidRPr="00C823BB" w:rsidRDefault="00681BAE" w:rsidP="00681BAE">
      <w:pPr>
        <w:pStyle w:val="1"/>
        <w:shd w:val="clear" w:color="auto" w:fill="auto"/>
        <w:spacing w:after="312" w:line="240" w:lineRule="atLeast"/>
        <w:ind w:left="20" w:hanging="20"/>
        <w:contextualSpacing/>
        <w:jc w:val="center"/>
        <w:rPr>
          <w:b w:val="0"/>
          <w:color w:val="000000"/>
          <w:sz w:val="28"/>
          <w:szCs w:val="28"/>
          <w:lang w:eastAsia="ru-RU" w:bidi="ru-RU"/>
        </w:rPr>
      </w:pPr>
    </w:p>
    <w:p w:rsidR="00681BAE" w:rsidRPr="00C823BB" w:rsidRDefault="00681BAE" w:rsidP="00681BAE">
      <w:pPr>
        <w:pStyle w:val="1"/>
        <w:shd w:val="clear" w:color="auto" w:fill="auto"/>
        <w:spacing w:after="312" w:line="240" w:lineRule="atLeast"/>
        <w:ind w:left="20" w:hanging="20"/>
        <w:contextualSpacing/>
        <w:jc w:val="center"/>
        <w:rPr>
          <w:b w:val="0"/>
          <w:color w:val="000000"/>
          <w:sz w:val="28"/>
          <w:szCs w:val="28"/>
          <w:lang w:eastAsia="ru-RU" w:bidi="ru-RU"/>
        </w:rPr>
      </w:pPr>
      <w:r w:rsidRPr="00C823BB">
        <w:rPr>
          <w:b w:val="0"/>
          <w:color w:val="000000"/>
          <w:sz w:val="28"/>
          <w:szCs w:val="28"/>
          <w:lang w:eastAsia="ru-RU" w:bidi="ru-RU"/>
        </w:rPr>
        <w:t xml:space="preserve">Ж У </w:t>
      </w:r>
      <w:proofErr w:type="gramStart"/>
      <w:r w:rsidRPr="00C823BB">
        <w:rPr>
          <w:b w:val="0"/>
          <w:color w:val="000000"/>
          <w:sz w:val="28"/>
          <w:szCs w:val="28"/>
          <w:lang w:eastAsia="ru-RU" w:bidi="ru-RU"/>
        </w:rPr>
        <w:t>Р</w:t>
      </w:r>
      <w:proofErr w:type="gramEnd"/>
      <w:r w:rsidRPr="00C823BB">
        <w:rPr>
          <w:b w:val="0"/>
          <w:color w:val="000000"/>
          <w:sz w:val="28"/>
          <w:szCs w:val="28"/>
          <w:lang w:eastAsia="ru-RU" w:bidi="ru-RU"/>
        </w:rPr>
        <w:t xml:space="preserve"> Н А Л</w:t>
      </w:r>
    </w:p>
    <w:p w:rsidR="00681BAE" w:rsidRDefault="00681BAE" w:rsidP="00681BAE">
      <w:pPr>
        <w:pStyle w:val="1"/>
        <w:shd w:val="clear" w:color="auto" w:fill="auto"/>
        <w:spacing w:after="312" w:line="240" w:lineRule="atLeast"/>
        <w:ind w:left="20" w:hanging="20"/>
        <w:contextualSpacing/>
        <w:jc w:val="center"/>
        <w:rPr>
          <w:b w:val="0"/>
          <w:color w:val="000000"/>
          <w:sz w:val="28"/>
          <w:szCs w:val="28"/>
          <w:lang w:eastAsia="ru-RU" w:bidi="ru-RU"/>
        </w:rPr>
      </w:pPr>
      <w:r w:rsidRPr="00C823BB">
        <w:rPr>
          <w:b w:val="0"/>
          <w:color w:val="000000"/>
          <w:sz w:val="28"/>
          <w:szCs w:val="28"/>
          <w:lang w:eastAsia="ru-RU" w:bidi="ru-RU"/>
        </w:rPr>
        <w:t>регистрации уведомлений руководителей (представителей нанимателя) Администрации Баевского сельсовета Баевского района Алтайского края, о фактах обращения к ним в целях склонения к совершению коррупционных правонарушений</w:t>
      </w:r>
    </w:p>
    <w:p w:rsidR="00C823BB" w:rsidRDefault="00C823BB" w:rsidP="00681BAE">
      <w:pPr>
        <w:pStyle w:val="1"/>
        <w:shd w:val="clear" w:color="auto" w:fill="auto"/>
        <w:spacing w:after="312" w:line="240" w:lineRule="atLeast"/>
        <w:ind w:left="20" w:hanging="20"/>
        <w:contextualSpacing/>
        <w:jc w:val="center"/>
        <w:rPr>
          <w:b w:val="0"/>
          <w:color w:val="000000"/>
          <w:sz w:val="28"/>
          <w:szCs w:val="28"/>
          <w:lang w:eastAsia="ru-RU" w:bidi="ru-RU"/>
        </w:rPr>
      </w:pPr>
    </w:p>
    <w:p w:rsidR="00C823BB" w:rsidRPr="00C823BB" w:rsidRDefault="00C823BB" w:rsidP="00681BAE">
      <w:pPr>
        <w:pStyle w:val="1"/>
        <w:shd w:val="clear" w:color="auto" w:fill="auto"/>
        <w:spacing w:after="312" w:line="240" w:lineRule="atLeast"/>
        <w:ind w:left="20" w:hanging="20"/>
        <w:contextualSpacing/>
        <w:jc w:val="center"/>
        <w:rPr>
          <w:b w:val="0"/>
          <w:color w:val="000000"/>
          <w:sz w:val="28"/>
          <w:szCs w:val="28"/>
          <w:lang w:eastAsia="ru-RU" w:bidi="ru-RU"/>
        </w:rPr>
      </w:pPr>
    </w:p>
    <w:p w:rsid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p>
    <w:tbl>
      <w:tblPr>
        <w:tblStyle w:val="a4"/>
        <w:tblW w:w="9869" w:type="dxa"/>
        <w:tblInd w:w="20" w:type="dxa"/>
        <w:tblLayout w:type="fixed"/>
        <w:tblLook w:val="04A0"/>
      </w:tblPr>
      <w:tblGrid>
        <w:gridCol w:w="773"/>
        <w:gridCol w:w="1578"/>
        <w:gridCol w:w="1578"/>
        <w:gridCol w:w="1578"/>
        <w:gridCol w:w="1579"/>
        <w:gridCol w:w="1366"/>
        <w:gridCol w:w="1417"/>
      </w:tblGrid>
      <w:tr w:rsidR="00681BAE" w:rsidTr="00C823BB">
        <w:trPr>
          <w:trHeight w:val="700"/>
        </w:trPr>
        <w:tc>
          <w:tcPr>
            <w:tcW w:w="773" w:type="dxa"/>
            <w:vMerge w:val="restart"/>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r>
              <w:rPr>
                <w:b w:val="0"/>
                <w:color w:val="000000"/>
                <w:szCs w:val="24"/>
                <w:lang w:eastAsia="ru-RU" w:bidi="ru-RU"/>
              </w:rPr>
              <w:t>№</w:t>
            </w:r>
          </w:p>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roofErr w:type="spellStart"/>
            <w:proofErr w:type="gramStart"/>
            <w:r>
              <w:rPr>
                <w:b w:val="0"/>
                <w:color w:val="000000"/>
                <w:szCs w:val="24"/>
                <w:lang w:eastAsia="ru-RU" w:bidi="ru-RU"/>
              </w:rPr>
              <w:t>п</w:t>
            </w:r>
            <w:proofErr w:type="spellEnd"/>
            <w:proofErr w:type="gramEnd"/>
            <w:r>
              <w:rPr>
                <w:b w:val="0"/>
                <w:color w:val="000000"/>
                <w:szCs w:val="24"/>
                <w:lang w:eastAsia="ru-RU" w:bidi="ru-RU"/>
              </w:rPr>
              <w:t>/</w:t>
            </w:r>
            <w:proofErr w:type="spellStart"/>
            <w:r>
              <w:rPr>
                <w:b w:val="0"/>
                <w:color w:val="000000"/>
                <w:szCs w:val="24"/>
                <w:lang w:eastAsia="ru-RU" w:bidi="ru-RU"/>
              </w:rPr>
              <w:t>п</w:t>
            </w:r>
            <w:proofErr w:type="spellEnd"/>
          </w:p>
        </w:tc>
        <w:tc>
          <w:tcPr>
            <w:tcW w:w="6313" w:type="dxa"/>
            <w:gridSpan w:val="4"/>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r>
              <w:rPr>
                <w:b w:val="0"/>
                <w:color w:val="000000"/>
                <w:szCs w:val="24"/>
                <w:lang w:eastAsia="ru-RU" w:bidi="ru-RU"/>
              </w:rPr>
              <w:t>Сведения о муниципальном служащем Администрации Баевского сельсовета, подавшем уведомление</w:t>
            </w:r>
          </w:p>
        </w:tc>
        <w:tc>
          <w:tcPr>
            <w:tcW w:w="1366" w:type="dxa"/>
            <w:vMerge w:val="restart"/>
          </w:tcPr>
          <w:p w:rsidR="00681BAE" w:rsidRDefault="00681BAE" w:rsidP="00681BAE">
            <w:pPr>
              <w:pStyle w:val="1"/>
              <w:shd w:val="clear" w:color="auto" w:fill="auto"/>
              <w:spacing w:after="312" w:line="240" w:lineRule="atLeast"/>
              <w:ind w:left="0" w:right="-76" w:firstLine="0"/>
              <w:contextualSpacing/>
              <w:jc w:val="center"/>
              <w:rPr>
                <w:b w:val="0"/>
                <w:color w:val="000000"/>
                <w:szCs w:val="24"/>
                <w:lang w:eastAsia="ru-RU" w:bidi="ru-RU"/>
              </w:rPr>
            </w:pPr>
            <w:r>
              <w:rPr>
                <w:b w:val="0"/>
                <w:color w:val="000000"/>
                <w:szCs w:val="24"/>
                <w:lang w:eastAsia="ru-RU" w:bidi="ru-RU"/>
              </w:rPr>
              <w:t>Краткое содержание уведомления</w:t>
            </w:r>
          </w:p>
        </w:tc>
        <w:tc>
          <w:tcPr>
            <w:tcW w:w="1417" w:type="dxa"/>
            <w:vMerge w:val="restart"/>
          </w:tcPr>
          <w:p w:rsidR="00681BAE" w:rsidRDefault="00681BAE" w:rsidP="00681BAE">
            <w:pPr>
              <w:pStyle w:val="1"/>
              <w:shd w:val="clear" w:color="auto" w:fill="auto"/>
              <w:spacing w:after="312" w:line="240" w:lineRule="atLeast"/>
              <w:ind w:left="0" w:right="-1" w:firstLine="0"/>
              <w:contextualSpacing/>
              <w:jc w:val="center"/>
              <w:rPr>
                <w:b w:val="0"/>
                <w:color w:val="000000"/>
                <w:szCs w:val="24"/>
                <w:lang w:eastAsia="ru-RU" w:bidi="ru-RU"/>
              </w:rPr>
            </w:pPr>
            <w:r>
              <w:rPr>
                <w:b w:val="0"/>
                <w:color w:val="000000"/>
                <w:szCs w:val="24"/>
                <w:lang w:eastAsia="ru-RU" w:bidi="ru-RU"/>
              </w:rPr>
              <w:t xml:space="preserve">Ф.И.О. </w:t>
            </w:r>
          </w:p>
          <w:p w:rsidR="00681BAE" w:rsidRDefault="00681BAE" w:rsidP="00681BAE">
            <w:pPr>
              <w:pStyle w:val="1"/>
              <w:shd w:val="clear" w:color="auto" w:fill="auto"/>
              <w:spacing w:after="312" w:line="240" w:lineRule="atLeast"/>
              <w:ind w:left="0" w:right="-1" w:firstLine="0"/>
              <w:contextualSpacing/>
              <w:jc w:val="center"/>
              <w:rPr>
                <w:b w:val="0"/>
                <w:color w:val="000000"/>
                <w:szCs w:val="24"/>
                <w:lang w:eastAsia="ru-RU" w:bidi="ru-RU"/>
              </w:rPr>
            </w:pPr>
            <w:r>
              <w:rPr>
                <w:b w:val="0"/>
                <w:color w:val="000000"/>
                <w:szCs w:val="24"/>
                <w:lang w:eastAsia="ru-RU" w:bidi="ru-RU"/>
              </w:rPr>
              <w:t>лица, принявшего уведомление</w:t>
            </w:r>
          </w:p>
        </w:tc>
      </w:tr>
      <w:tr w:rsidR="00681BAE" w:rsidTr="00C823BB">
        <w:trPr>
          <w:trHeight w:val="680"/>
        </w:trPr>
        <w:tc>
          <w:tcPr>
            <w:tcW w:w="773" w:type="dxa"/>
            <w:vMerge/>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p w:rsidR="00681BAE" w:rsidRDefault="00681BAE" w:rsidP="00681BAE">
            <w:pPr>
              <w:pStyle w:val="1"/>
              <w:spacing w:after="312"/>
              <w:ind w:left="0" w:firstLine="0"/>
              <w:contextualSpacing/>
              <w:jc w:val="center"/>
              <w:rPr>
                <w:b w:val="0"/>
                <w:color w:val="000000"/>
                <w:szCs w:val="24"/>
                <w:lang w:eastAsia="ru-RU" w:bidi="ru-RU"/>
              </w:rPr>
            </w:pPr>
            <w:r>
              <w:rPr>
                <w:b w:val="0"/>
                <w:color w:val="000000"/>
                <w:szCs w:val="24"/>
                <w:lang w:eastAsia="ru-RU" w:bidi="ru-RU"/>
              </w:rPr>
              <w:t>Ф.И.О.</w:t>
            </w:r>
          </w:p>
        </w:tc>
        <w:tc>
          <w:tcPr>
            <w:tcW w:w="1578" w:type="dxa"/>
          </w:tcPr>
          <w:p w:rsidR="00681BAE" w:rsidRDefault="00681BAE" w:rsidP="003E21B1">
            <w:pPr>
              <w:pStyle w:val="1"/>
              <w:shd w:val="clear" w:color="auto" w:fill="auto"/>
              <w:spacing w:after="312" w:line="240" w:lineRule="atLeast"/>
              <w:ind w:left="0" w:right="0" w:firstLine="0"/>
              <w:contextualSpacing/>
              <w:jc w:val="center"/>
              <w:rPr>
                <w:b w:val="0"/>
                <w:color w:val="000000"/>
                <w:szCs w:val="24"/>
                <w:lang w:eastAsia="ru-RU" w:bidi="ru-RU"/>
              </w:rPr>
            </w:pPr>
            <w:r>
              <w:rPr>
                <w:b w:val="0"/>
                <w:color w:val="000000"/>
                <w:szCs w:val="24"/>
                <w:lang w:eastAsia="ru-RU" w:bidi="ru-RU"/>
              </w:rPr>
              <w:t>документ, удостоверяющий личность</w:t>
            </w:r>
          </w:p>
        </w:tc>
        <w:tc>
          <w:tcPr>
            <w:tcW w:w="1578" w:type="dxa"/>
          </w:tcPr>
          <w:p w:rsidR="00681BAE" w:rsidRDefault="00681BAE" w:rsidP="003E21B1">
            <w:pPr>
              <w:pStyle w:val="1"/>
              <w:shd w:val="clear" w:color="auto" w:fill="auto"/>
              <w:spacing w:after="312" w:line="240" w:lineRule="atLeast"/>
              <w:ind w:left="0" w:right="0" w:firstLine="0"/>
              <w:contextualSpacing/>
              <w:jc w:val="center"/>
              <w:rPr>
                <w:b w:val="0"/>
                <w:color w:val="000000"/>
                <w:szCs w:val="24"/>
                <w:lang w:eastAsia="ru-RU" w:bidi="ru-RU"/>
              </w:rPr>
            </w:pPr>
            <w:r>
              <w:rPr>
                <w:b w:val="0"/>
                <w:color w:val="000000"/>
                <w:szCs w:val="24"/>
                <w:lang w:eastAsia="ru-RU" w:bidi="ru-RU"/>
              </w:rPr>
              <w:t>должность</w:t>
            </w:r>
          </w:p>
        </w:tc>
        <w:tc>
          <w:tcPr>
            <w:tcW w:w="1579"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r>
              <w:rPr>
                <w:b w:val="0"/>
                <w:color w:val="000000"/>
                <w:szCs w:val="24"/>
                <w:lang w:eastAsia="ru-RU" w:bidi="ru-RU"/>
              </w:rPr>
              <w:t>телефон</w:t>
            </w:r>
          </w:p>
        </w:tc>
        <w:tc>
          <w:tcPr>
            <w:tcW w:w="1366" w:type="dxa"/>
            <w:vMerge/>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417" w:type="dxa"/>
            <w:vMerge/>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r>
      <w:tr w:rsidR="00681BAE" w:rsidTr="00C823BB">
        <w:tc>
          <w:tcPr>
            <w:tcW w:w="773"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9"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366"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417"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r>
      <w:tr w:rsidR="00681BAE" w:rsidTr="00C823BB">
        <w:tc>
          <w:tcPr>
            <w:tcW w:w="773"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9"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366"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417"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r>
      <w:tr w:rsidR="00681BAE" w:rsidTr="00C823BB">
        <w:tc>
          <w:tcPr>
            <w:tcW w:w="773"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9"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366"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417"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r>
      <w:tr w:rsidR="00681BAE" w:rsidTr="00C823BB">
        <w:tc>
          <w:tcPr>
            <w:tcW w:w="773"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8"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579"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366"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c>
          <w:tcPr>
            <w:tcW w:w="1417" w:type="dxa"/>
          </w:tcPr>
          <w:p w:rsidR="00681BAE" w:rsidRDefault="00681BAE" w:rsidP="00681BAE">
            <w:pPr>
              <w:pStyle w:val="1"/>
              <w:shd w:val="clear" w:color="auto" w:fill="auto"/>
              <w:spacing w:after="312" w:line="240" w:lineRule="atLeast"/>
              <w:ind w:left="0" w:firstLine="0"/>
              <w:contextualSpacing/>
              <w:jc w:val="center"/>
              <w:rPr>
                <w:b w:val="0"/>
                <w:color w:val="000000"/>
                <w:szCs w:val="24"/>
                <w:lang w:eastAsia="ru-RU" w:bidi="ru-RU"/>
              </w:rPr>
            </w:pPr>
          </w:p>
        </w:tc>
      </w:tr>
    </w:tbl>
    <w:p w:rsidR="00B3265A" w:rsidRPr="00681BAE" w:rsidRDefault="00681BAE" w:rsidP="00681BAE">
      <w:pPr>
        <w:pStyle w:val="1"/>
        <w:shd w:val="clear" w:color="auto" w:fill="auto"/>
        <w:spacing w:after="312" w:line="240" w:lineRule="atLeast"/>
        <w:ind w:left="20" w:hanging="20"/>
        <w:contextualSpacing/>
        <w:jc w:val="center"/>
        <w:rPr>
          <w:b w:val="0"/>
          <w:color w:val="000000"/>
          <w:szCs w:val="24"/>
          <w:lang w:eastAsia="ru-RU" w:bidi="ru-RU"/>
        </w:rPr>
      </w:pPr>
      <w:r w:rsidRPr="003F29CD">
        <w:rPr>
          <w:b w:val="0"/>
          <w:color w:val="000000"/>
          <w:szCs w:val="24"/>
          <w:lang w:eastAsia="ru-RU" w:bidi="ru-RU"/>
        </w:rPr>
        <w:t xml:space="preserve"> </w:t>
      </w:r>
      <w:r>
        <w:rPr>
          <w:b w:val="0"/>
          <w:color w:val="000000"/>
          <w:szCs w:val="24"/>
          <w:lang w:eastAsia="ru-RU" w:bidi="ru-RU"/>
        </w:rPr>
        <w:t xml:space="preserve"> </w:t>
      </w:r>
    </w:p>
    <w:p w:rsidR="003F29CD" w:rsidRPr="003F29CD" w:rsidRDefault="003F29CD" w:rsidP="003F29CD">
      <w:pPr>
        <w:ind w:hanging="23"/>
      </w:pPr>
    </w:p>
    <w:sectPr w:rsidR="003F29CD" w:rsidRPr="003F29CD" w:rsidSect="00B72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001BA"/>
    <w:rsid w:val="000E3090"/>
    <w:rsid w:val="0014102E"/>
    <w:rsid w:val="00214C62"/>
    <w:rsid w:val="002F1B2A"/>
    <w:rsid w:val="003D44ED"/>
    <w:rsid w:val="003E21B1"/>
    <w:rsid w:val="003F29CD"/>
    <w:rsid w:val="004001BA"/>
    <w:rsid w:val="00596401"/>
    <w:rsid w:val="005D446F"/>
    <w:rsid w:val="00620016"/>
    <w:rsid w:val="00681BAE"/>
    <w:rsid w:val="00695A86"/>
    <w:rsid w:val="00982C05"/>
    <w:rsid w:val="009C16D2"/>
    <w:rsid w:val="00A64959"/>
    <w:rsid w:val="00A84119"/>
    <w:rsid w:val="00B130A2"/>
    <w:rsid w:val="00B3265A"/>
    <w:rsid w:val="00B72F69"/>
    <w:rsid w:val="00C47DC5"/>
    <w:rsid w:val="00C778BD"/>
    <w:rsid w:val="00C823BB"/>
    <w:rsid w:val="00DF55A4"/>
    <w:rsid w:val="00E13AC7"/>
    <w:rsid w:val="00E60506"/>
    <w:rsid w:val="00FD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ru-RU" w:eastAsia="en-US" w:bidi="ar-SA"/>
      </w:rPr>
    </w:rPrDefault>
    <w:pPrDefault>
      <w:pPr>
        <w:spacing w:line="240" w:lineRule="atLeast"/>
        <w:ind w:left="23" w:right="221" w:firstLine="8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BA"/>
    <w:pPr>
      <w:spacing w:line="240" w:lineRule="auto"/>
    </w:pPr>
    <w:rPr>
      <w:rFonts w:eastAsia="Times New Roman" w:cs="Times New Roman"/>
      <w:b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001BA"/>
    <w:rPr>
      <w:rFonts w:eastAsia="Times New Roman" w:cs="Times New Roman"/>
      <w:spacing w:val="4"/>
      <w:shd w:val="clear" w:color="auto" w:fill="FFFFFF"/>
    </w:rPr>
  </w:style>
  <w:style w:type="character" w:customStyle="1" w:styleId="3pt">
    <w:name w:val="Основной текст + Интервал 3 pt"/>
    <w:basedOn w:val="a3"/>
    <w:rsid w:val="004001BA"/>
    <w:rPr>
      <w:color w:val="000000"/>
      <w:spacing w:val="60"/>
      <w:w w:val="100"/>
      <w:position w:val="0"/>
      <w:sz w:val="24"/>
      <w:szCs w:val="24"/>
      <w:lang w:val="ru-RU" w:eastAsia="ru-RU" w:bidi="ru-RU"/>
    </w:rPr>
  </w:style>
  <w:style w:type="paragraph" w:customStyle="1" w:styleId="1">
    <w:name w:val="Основной текст1"/>
    <w:basedOn w:val="a"/>
    <w:link w:val="a3"/>
    <w:rsid w:val="004001BA"/>
    <w:pPr>
      <w:widowControl w:val="0"/>
      <w:shd w:val="clear" w:color="auto" w:fill="FFFFFF"/>
      <w:spacing w:line="0" w:lineRule="atLeast"/>
    </w:pPr>
    <w:rPr>
      <w:b/>
      <w:spacing w:val="4"/>
      <w:szCs w:val="22"/>
      <w:lang w:eastAsia="en-US"/>
    </w:rPr>
  </w:style>
  <w:style w:type="table" w:styleId="a4">
    <w:name w:val="Table Grid"/>
    <w:basedOn w:val="a1"/>
    <w:uiPriority w:val="59"/>
    <w:rsid w:val="00681B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2019-05-17T06:09:00Z</cp:lastPrinted>
  <dcterms:created xsi:type="dcterms:W3CDTF">2019-05-16T07:46:00Z</dcterms:created>
  <dcterms:modified xsi:type="dcterms:W3CDTF">2019-05-17T06:14:00Z</dcterms:modified>
</cp:coreProperties>
</file>