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71" w:rsidRPr="00F80471" w:rsidRDefault="00F80471" w:rsidP="00F8047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80471">
        <w:rPr>
          <w:b/>
          <w:bCs/>
          <w:sz w:val="36"/>
          <w:szCs w:val="36"/>
        </w:rPr>
        <w:t>Сведения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Администрации Баевского сельсовета  Баевского района Алтайского края  за 2022 год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 xml:space="preserve">           </w:t>
      </w:r>
      <w:proofErr w:type="gramStart"/>
      <w:r w:rsidRPr="00F80471">
        <w:t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Баевский сельсовет и должности муниципальной службы, и членов их семей на официальных сайтах органов местного самоуправления и  обнародования этих сведений на информационных стендах», утвержденным решением Баевского сельского Совета народных депутатов от  10.10.2012  № 27, предоставляются сведения по следующим работникам:</w:t>
      </w:r>
      <w:proofErr w:type="gramEnd"/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numPr>
          <w:ilvl w:val="0"/>
          <w:numId w:val="1"/>
        </w:numPr>
        <w:spacing w:before="100" w:beforeAutospacing="1" w:after="100" w:afterAutospacing="1"/>
      </w:pPr>
      <w:r w:rsidRPr="00F80471">
        <w:t>Сведения о доходах, об имуществе и обязательствах имущественного характера главы Баевского сельсовета   за период с 01 января по 31 декабря 2022 года Рябовой Татьяны Константиновны: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1). Декларированный доход: 448204.20  рублей.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2). Недвижимое имущество: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  квартира, индивидуальная собственность, 99.5 кв. м., с. Баево, Россия.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 земельный участок (приусадебный участок), индивидуальная собственность,  общая  площадь  1684 кв</w:t>
      </w:r>
      <w:proofErr w:type="gramStart"/>
      <w:r w:rsidRPr="00F80471">
        <w:t>.м</w:t>
      </w:r>
      <w:proofErr w:type="gramEnd"/>
      <w:r w:rsidRPr="00F80471">
        <w:t>, с. Баево, Россия.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numPr>
          <w:ilvl w:val="0"/>
          <w:numId w:val="2"/>
        </w:numPr>
        <w:spacing w:before="100" w:beforeAutospacing="1" w:after="100" w:afterAutospacing="1"/>
      </w:pPr>
      <w:r w:rsidRPr="00F80471">
        <w:t xml:space="preserve">Сведения о доходах, об имуществе и обязательствах имущественного характера заместителя главы Администрации Баевского сельсовета и членов её семьи за период с 01 января по 31 декабря 2021 года </w:t>
      </w:r>
      <w:proofErr w:type="spellStart"/>
      <w:r w:rsidRPr="00F80471">
        <w:t>Брынцевой</w:t>
      </w:r>
      <w:proofErr w:type="spellEnd"/>
      <w:r w:rsidRPr="00F80471">
        <w:t xml:space="preserve"> Натальи Геннадьевны: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Декларированный доход: 465214.65 руб.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1)  Недвижимое имущество: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  дом, фактическое предоставление, 85.2.0 кв. м., с. Баево, Россия.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 земельный участок (приусадебный участок), фактическое предоставление  общая  площадь  1000 кв</w:t>
      </w:r>
      <w:proofErr w:type="gramStart"/>
      <w:r w:rsidRPr="00F80471">
        <w:t>.м</w:t>
      </w:r>
      <w:proofErr w:type="gramEnd"/>
      <w:r w:rsidRPr="00F80471">
        <w:t>, с. Баево, Россия;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lastRenderedPageBreak/>
        <w:t>2) Транспортные средства: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 xml:space="preserve">- легковой автомобиль </w:t>
      </w:r>
      <w:proofErr w:type="spellStart"/>
      <w:r w:rsidRPr="00F80471">
        <w:t>То</w:t>
      </w:r>
      <w:proofErr w:type="gramStart"/>
      <w:r w:rsidRPr="00F80471">
        <w:t>y</w:t>
      </w:r>
      <w:proofErr w:type="gramEnd"/>
      <w:r w:rsidRPr="00F80471">
        <w:t>ота</w:t>
      </w:r>
      <w:proofErr w:type="spellEnd"/>
      <w:r w:rsidRPr="00F80471">
        <w:t xml:space="preserve"> </w:t>
      </w:r>
      <w:proofErr w:type="spellStart"/>
      <w:r w:rsidRPr="00F80471">
        <w:t>Corolla</w:t>
      </w:r>
      <w:proofErr w:type="spellEnd"/>
      <w:r w:rsidRPr="00F80471">
        <w:t xml:space="preserve"> </w:t>
      </w:r>
      <w:proofErr w:type="spellStart"/>
      <w:r w:rsidRPr="00F80471">
        <w:t>Spasio</w:t>
      </w:r>
      <w:proofErr w:type="spellEnd"/>
      <w:r w:rsidRPr="00F80471">
        <w:t>,   индивидуальная собственность.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numPr>
          <w:ilvl w:val="0"/>
          <w:numId w:val="3"/>
        </w:numPr>
        <w:spacing w:before="100" w:beforeAutospacing="1" w:after="100" w:afterAutospacing="1"/>
      </w:pPr>
      <w:r w:rsidRPr="00F80471">
        <w:t>Сведения о доходах, об имуществе и обязательствах имущественного характера главного специалиста по земельным и имущественным вопросам Администрации Баевского сельсовета и членов его семьи за период с 01 января по 31 декабря 2021 года Грищенко Ирины Васильевны:</w:t>
      </w:r>
    </w:p>
    <w:p w:rsidR="00F80471" w:rsidRPr="00F80471" w:rsidRDefault="00F80471" w:rsidP="00F80471">
      <w:pPr>
        <w:spacing w:before="100" w:beforeAutospacing="1" w:after="100" w:afterAutospacing="1"/>
      </w:pP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Декларированный доход: 900812.82   рублей.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1)  Недвижимое имущество: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 земельный участок (приусадебный), индивидуальная собственность, площадь   900 кв</w:t>
      </w:r>
      <w:proofErr w:type="gramStart"/>
      <w:r w:rsidRPr="00F80471">
        <w:t>.м</w:t>
      </w:r>
      <w:proofErr w:type="gramEnd"/>
      <w:r w:rsidRPr="00F80471">
        <w:t>, с. Баево, Россия;</w:t>
      </w:r>
    </w:p>
    <w:p w:rsidR="00F80471" w:rsidRPr="00F80471" w:rsidRDefault="00F80471" w:rsidP="00F80471">
      <w:pPr>
        <w:spacing w:before="100" w:beforeAutospacing="1" w:after="100" w:afterAutospacing="1"/>
      </w:pPr>
      <w:r w:rsidRPr="00F80471">
        <w:t>- дом, индивидуальная собственность, площадь 50.1 кв</w:t>
      </w:r>
      <w:proofErr w:type="gramStart"/>
      <w:r w:rsidRPr="00F80471">
        <w:t>.м</w:t>
      </w:r>
      <w:proofErr w:type="gramEnd"/>
      <w:r w:rsidRPr="00F80471">
        <w:t>, с. Баево, Россия</w:t>
      </w:r>
    </w:p>
    <w:p w:rsidR="007612D5" w:rsidRPr="00F80471" w:rsidRDefault="007612D5" w:rsidP="00F80471"/>
    <w:sectPr w:rsidR="007612D5" w:rsidRPr="00F80471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29A7"/>
    <w:multiLevelType w:val="multilevel"/>
    <w:tmpl w:val="4DEA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663A3"/>
    <w:multiLevelType w:val="multilevel"/>
    <w:tmpl w:val="7B6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47747"/>
    <w:multiLevelType w:val="multilevel"/>
    <w:tmpl w:val="146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232316"/>
    <w:rsid w:val="00237425"/>
    <w:rsid w:val="0027287F"/>
    <w:rsid w:val="002F1B2A"/>
    <w:rsid w:val="00571708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2647F"/>
    <w:rsid w:val="00B6436C"/>
    <w:rsid w:val="00B72F69"/>
    <w:rsid w:val="00C303C6"/>
    <w:rsid w:val="00CF4A5C"/>
    <w:rsid w:val="00E55F88"/>
    <w:rsid w:val="00E65B51"/>
    <w:rsid w:val="00F8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04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0471"/>
    <w:rPr>
      <w:rFonts w:eastAsia="Times New Roman" w:cs="Times New Roman"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80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2024-04-01T04:09:00Z</cp:lastPrinted>
  <dcterms:created xsi:type="dcterms:W3CDTF">2024-08-13T05:16:00Z</dcterms:created>
  <dcterms:modified xsi:type="dcterms:W3CDTF">2024-08-13T05:20:00Z</dcterms:modified>
</cp:coreProperties>
</file>