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4"/>
        <w:gridCol w:w="20"/>
        <w:gridCol w:w="2140"/>
        <w:gridCol w:w="37"/>
        <w:gridCol w:w="2675"/>
      </w:tblGrid>
      <w:tr w:rsidR="00646E5D" w:rsidRPr="00646E5D" w:rsidTr="00646E5D">
        <w:trPr>
          <w:trHeight w:val="653"/>
        </w:trPr>
        <w:tc>
          <w:tcPr>
            <w:tcW w:w="10096" w:type="dxa"/>
            <w:gridSpan w:val="5"/>
          </w:tcPr>
          <w:p w:rsidR="00646E5D" w:rsidRPr="00646E5D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</w:t>
            </w:r>
            <w:r w:rsidR="009C059A">
              <w:rPr>
                <w:rFonts w:cs="Times New Roman"/>
                <w:szCs w:val="24"/>
              </w:rPr>
              <w:t>ой деятельности (ОКВЭД) на 01.07</w:t>
            </w:r>
            <w:r w:rsidRPr="00646E5D">
              <w:rPr>
                <w:rFonts w:cs="Times New Roman"/>
                <w:szCs w:val="24"/>
              </w:rPr>
              <w:t>.2024 года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646E5D" w:rsidTr="00646E5D">
        <w:trPr>
          <w:trHeight w:val="687"/>
        </w:trPr>
        <w:tc>
          <w:tcPr>
            <w:tcW w:w="5244" w:type="dxa"/>
            <w:gridSpan w:val="2"/>
          </w:tcPr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ОКВЭД,</w:t>
            </w:r>
            <w:r w:rsidRPr="00646E5D">
              <w:rPr>
                <w:rFonts w:cs="Times New Roman"/>
                <w:szCs w:val="24"/>
              </w:rPr>
              <w:t xml:space="preserve"> расшифровка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646E5D" w:rsidRDefault="00646E5D" w:rsidP="00646E5D">
            <w:pPr>
              <w:ind w:left="0" w:right="0" w:hanging="107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субъектов</w:t>
            </w:r>
          </w:p>
          <w:p w:rsidR="00646E5D" w:rsidRP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712" w:type="dxa"/>
            <w:gridSpan w:val="2"/>
          </w:tcPr>
          <w:p w:rsidR="00646E5D" w:rsidRPr="00646E5D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47.61 Торговля розничная книгами в 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73.11 Деятельность рекламных агентств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37.00 Сбор и обработка сточных вод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 Деятельность ресторанов и услуги по доставке продуктов питания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43.21 Производство электромонтажных работ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90.01 Деятельность в области исполнительских искусств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95.29 Ремонт прочих предметов личного потребления и бытовых товаров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47.73 Торговля розничная лекарственными средствами в специализированных магазинах (аптеках)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47.19 Торговля розничная прочая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49.41 Деятельность автомобильного грузового транспорта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63.99.1 Деятельность по оказанию консультационных и информационных услуг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12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  <w:r w:rsidR="009C059A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70.22 Консультирование по вопросам коммерческой деятельности и управления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по налоговому консультированию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96.04 Деятельность </w:t>
            </w:r>
            <w:proofErr w:type="spell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физкультурн</w:t>
            </w:r>
            <w:proofErr w:type="gram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</w:t>
            </w:r>
            <w:proofErr w:type="spell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-</w:t>
            </w:r>
            <w:proofErr w:type="gram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62.01 Разработка компьютерного программного обеспечения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69.10 Деятельность в области права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47.25 Торговля розничная напитками в специализированных магазинах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01.11.1 Выращивание зерновых культур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93.29 Деятельность по организации отдыха и развлечений прочая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42.21 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96.02.2 Предоставление косметических услуг парикмахерскими и салонами красоты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45.32 Торговля розничная автомобильными деталями, узлами и принадлежностями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12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86.21 Общая врачебная практика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55.30 Деятельность по предоставлению мест для временного проживания в кемпингах, жилых автофургонах и туристических автоприцепах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46.21 Торговля оптовая зерном, необработанным табаком, семенами и кормами для сельскохозяйственных животных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9C059A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56.10.21 Деятельность предприятий общественного питания с обслуживанием на вынос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49.39.11 Регулярные перевозки пассажиров автобусами в междугородном сообщении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53.20.3 Деятельность курьерская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41.20 Строительство жилых и нежилых зданий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9C059A">
        <w:tblPrEx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bottom"/>
          </w:tcPr>
          <w:p w:rsidR="00646E5D" w:rsidRPr="00646E5D" w:rsidRDefault="009C059A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</w:t>
            </w:r>
          </w:p>
        </w:tc>
      </w:tr>
      <w:tr w:rsidR="00646E5D" w:rsidTr="009C059A">
        <w:trPr>
          <w:trHeight w:val="636"/>
        </w:trPr>
        <w:tc>
          <w:tcPr>
            <w:tcW w:w="5224" w:type="dxa"/>
          </w:tcPr>
          <w:p w:rsid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160" w:type="dxa"/>
            <w:gridSpan w:val="2"/>
          </w:tcPr>
          <w:p w:rsidR="00646E5D" w:rsidRDefault="009C059A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</w:t>
            </w:r>
          </w:p>
        </w:tc>
        <w:tc>
          <w:tcPr>
            <w:tcW w:w="2712" w:type="dxa"/>
            <w:gridSpan w:val="2"/>
          </w:tcPr>
          <w:p w:rsidR="00646E5D" w:rsidRDefault="007E4A61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C059A">
              <w:rPr>
                <w:rFonts w:cs="Times New Roman"/>
                <w:szCs w:val="24"/>
              </w:rPr>
              <w:t>05</w:t>
            </w:r>
          </w:p>
        </w:tc>
      </w:tr>
    </w:tbl>
    <w:p w:rsidR="00B72F69" w:rsidRPr="00646E5D" w:rsidRDefault="00B72F69">
      <w:pPr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F1B2A"/>
    <w:rsid w:val="004739AF"/>
    <w:rsid w:val="00646E5D"/>
    <w:rsid w:val="007D65B2"/>
    <w:rsid w:val="007E4A61"/>
    <w:rsid w:val="00823281"/>
    <w:rsid w:val="008C6F56"/>
    <w:rsid w:val="009C059A"/>
    <w:rsid w:val="009C5609"/>
    <w:rsid w:val="00A64959"/>
    <w:rsid w:val="00B102E1"/>
    <w:rsid w:val="00B130A2"/>
    <w:rsid w:val="00B72F69"/>
    <w:rsid w:val="00CE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2024-08-20T05:28:00Z</cp:lastPrinted>
  <dcterms:created xsi:type="dcterms:W3CDTF">2024-08-20T05:57:00Z</dcterms:created>
  <dcterms:modified xsi:type="dcterms:W3CDTF">2024-08-20T05:57:00Z</dcterms:modified>
</cp:coreProperties>
</file>