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E1" w:rsidRDefault="00F44DE1" w:rsidP="00F44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F44DE1" w:rsidRDefault="00F44DE1" w:rsidP="00F44D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>
        <w:rPr>
          <w:rFonts w:ascii="Times New Roman" w:hAnsi="Times New Roman"/>
          <w:b/>
          <w:sz w:val="28"/>
          <w:szCs w:val="28"/>
        </w:rPr>
        <w:br/>
        <w:t>при осуществлении муниципального контроля в сфере благоустройства на территории муниципального образования Баевский сельсовет  Баевского района Алтайского края за 2023 год</w:t>
      </w:r>
    </w:p>
    <w:p w:rsidR="00F44DE1" w:rsidRPr="00F44DE1" w:rsidRDefault="00F44DE1" w:rsidP="00F44DE1">
      <w:pPr>
        <w:pStyle w:val="a5"/>
        <w:ind w:left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F44DE1">
        <w:rPr>
          <w:rFonts w:ascii="Times New Roman" w:hAnsi="Times New Roman"/>
          <w:b w:val="0"/>
          <w:sz w:val="28"/>
          <w:szCs w:val="28"/>
        </w:rPr>
        <w:t>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муниципального образования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Баевский 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сельсовет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44DE1">
        <w:rPr>
          <w:rFonts w:ascii="Times New Roman" w:hAnsi="Times New Roman"/>
          <w:b w:val="0"/>
          <w:sz w:val="28"/>
          <w:szCs w:val="28"/>
        </w:rPr>
        <w:t>Баевского района Алтайского края за 202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год, подготовлен Контрольным органом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-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А</w:t>
      </w:r>
      <w:proofErr w:type="spellStart"/>
      <w:r w:rsidRPr="00F44DE1">
        <w:rPr>
          <w:rFonts w:ascii="Times New Roman" w:hAnsi="Times New Roman"/>
          <w:b w:val="0"/>
          <w:sz w:val="28"/>
          <w:szCs w:val="28"/>
        </w:rPr>
        <w:t>дминистрацией</w:t>
      </w:r>
      <w:proofErr w:type="spellEnd"/>
      <w:r w:rsidRPr="00F44DE1">
        <w:rPr>
          <w:rFonts w:ascii="Times New Roman" w:hAnsi="Times New Roman"/>
          <w:b w:val="0"/>
          <w:sz w:val="28"/>
          <w:szCs w:val="28"/>
        </w:rPr>
        <w:t xml:space="preserve">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Баевского сельсовета Баевского района Алтайского края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во исполнение Федерального закона от 31.07.2020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Pr="00F44DE1">
        <w:rPr>
          <w:rFonts w:ascii="Times New Roman" w:hAnsi="Times New Roman"/>
          <w:b w:val="0"/>
          <w:sz w:val="28"/>
          <w:szCs w:val="28"/>
        </w:rPr>
        <w:t>№ 248-ФЗ «О государственном контроле (надзоре) и муниципальном контроле в Российской Федерации», а также в соответствии с решени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Баевского 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сельского Совета народных депутатов Баевского района Алтайского края от 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26</w:t>
      </w:r>
      <w:r w:rsidRPr="00F44DE1">
        <w:rPr>
          <w:rFonts w:ascii="Times New Roman" w:hAnsi="Times New Roman"/>
          <w:b w:val="0"/>
          <w:sz w:val="28"/>
          <w:szCs w:val="28"/>
        </w:rPr>
        <w:t>.11.2021 № 1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</w:t>
      </w:r>
      <w:bookmarkStart w:id="0" w:name="_Hlk73706793"/>
      <w:r w:rsidRPr="00F44DE1">
        <w:rPr>
          <w:rFonts w:ascii="Times New Roman" w:hAnsi="Times New Roman"/>
          <w:b w:val="0"/>
          <w:sz w:val="28"/>
          <w:szCs w:val="28"/>
        </w:rPr>
        <w:t xml:space="preserve">муниципальном контроле </w:t>
      </w:r>
      <w:bookmarkEnd w:id="0"/>
      <w:r w:rsidRPr="00F44DE1">
        <w:rPr>
          <w:rFonts w:ascii="Times New Roman" w:hAnsi="Times New Roman"/>
          <w:b w:val="0"/>
          <w:sz w:val="28"/>
          <w:szCs w:val="28"/>
        </w:rPr>
        <w:t>в сфере благоустройства на территории муниципального образования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Баевский</w:t>
      </w:r>
      <w:r w:rsidRPr="00F44DE1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 xml:space="preserve"> Баевского </w:t>
      </w:r>
      <w:r w:rsidRPr="00F44DE1">
        <w:rPr>
          <w:rFonts w:ascii="Times New Roman" w:hAnsi="Times New Roman"/>
          <w:b w:val="0"/>
          <w:sz w:val="28"/>
          <w:szCs w:val="28"/>
        </w:rPr>
        <w:t>района Алтайского края</w:t>
      </w:r>
      <w:r w:rsidRPr="00F44DE1"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в рамках муниципального контроля в сфере благоустройства на территории муниципального образования Баевский сельсовет  Баевского района Алтайского края, осуществляемая Контрольным органом - Администрацией Баевского сельсовета Баевского района Алтайского края (далее - Контрольный орган), направлена на </w:t>
      </w:r>
      <w:r>
        <w:rPr>
          <w:rFonts w:ascii="Times New Roman" w:hAnsi="Times New Roman"/>
          <w:sz w:val="28"/>
        </w:rPr>
        <w:t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образования, требований к обеспечению</w:t>
      </w:r>
      <w:proofErr w:type="gramEnd"/>
      <w:r>
        <w:rPr>
          <w:rFonts w:ascii="Times New Roman" w:hAnsi="Times New Roman"/>
          <w:sz w:val="28"/>
        </w:rPr>
        <w:t xml:space="preserve">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F44DE1" w:rsidRDefault="00F44DE1" w:rsidP="00F44D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2023 году система оценки и управления рисками при осуществлении муниципального  контроля в сфере благоустройства на территории муниципального образования Баевский сельсовет  Баевского района Алтайского края  не применялась.</w:t>
      </w:r>
    </w:p>
    <w:p w:rsidR="00F44DE1" w:rsidRDefault="00F44DE1" w:rsidP="00F44D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осуществления муниципального контроля в сфере благоустройства на территории муниципального образования Баевский сельсовет  Баевского района Алтайского края плановые и внеплановые контрольные мероприятия в 2023 году не проводились.</w:t>
      </w:r>
    </w:p>
    <w:p w:rsidR="00F44DE1" w:rsidRDefault="00F44DE1" w:rsidP="00F44D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Контрольные мероприятия без взаимодействия с контролируемыми лицами  в 2023 году на территории муниципального образования Баевский сельсовет  Баевского района Алтайского края в рамках осуществления муниципального контроля в сфере благоустройства не проводились.</w:t>
      </w: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2023 году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должностными лицами протоколы об административных правонарушениях в связи с нарушениями обязательных требований контролируемыми лицами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Баевский сельсовет  Баевского района Алтайского края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составлялись.</w:t>
      </w: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Предостережения о недопустимости нарушения обязательных требований на территории муниципального образования Баевский сельсовет  Баевского района Алтайского края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контролируемым лицам в 2023 году не объявлялись вследствие отсутствия оснований для их объявления.</w:t>
      </w: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4DE1" w:rsidRDefault="00F44DE1" w:rsidP="00F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сельсовета                                                                                     Т.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Рябова</w:t>
      </w: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44DE1" w:rsidRDefault="00F44DE1" w:rsidP="00F44DE1">
      <w:pPr>
        <w:pStyle w:val="a5"/>
        <w:widowControl/>
        <w:ind w:left="0" w:firstLine="54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DE1"/>
    <w:rsid w:val="002F1B2A"/>
    <w:rsid w:val="007D65B2"/>
    <w:rsid w:val="00A64959"/>
    <w:rsid w:val="00B07582"/>
    <w:rsid w:val="00B130A2"/>
    <w:rsid w:val="00B72F69"/>
    <w:rsid w:val="00F4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1"/>
    <w:pPr>
      <w:spacing w:after="160" w:line="256" w:lineRule="auto"/>
      <w:ind w:left="0" w:right="0" w:firstLine="0"/>
      <w:jc w:val="left"/>
    </w:pPr>
    <w:rPr>
      <w:rFonts w:ascii="Calibri" w:eastAsia="Times New Roman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4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F44DE1"/>
    <w:rPr>
      <w:rFonts w:ascii="Arial" w:hAnsi="Arial" w:cs="Arial"/>
      <w:lang/>
    </w:rPr>
  </w:style>
  <w:style w:type="paragraph" w:styleId="a5">
    <w:name w:val="List Paragraph"/>
    <w:basedOn w:val="a"/>
    <w:link w:val="a4"/>
    <w:qFormat/>
    <w:rsid w:val="00F44DE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b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2024-02-02T08:05:00Z</dcterms:created>
  <dcterms:modified xsi:type="dcterms:W3CDTF">2024-02-02T08:09:00Z</dcterms:modified>
</cp:coreProperties>
</file>